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79A52F8C" w:rsidRDefault="79A52F8C" w:rsidP="79A52F8C">
      <w:pPr>
        <w:spacing w:after="120" w:line="20" w:lineRule="atLeast"/>
        <w:contextualSpacing/>
        <w:jc w:val="center"/>
        <w:rPr>
          <w:rFonts w:ascii="Times New Roman" w:hAnsi="Times New Roman" w:cs="Times New Roman"/>
          <w:b/>
          <w:bCs/>
          <w:sz w:val="24"/>
          <w:szCs w:val="24"/>
        </w:rPr>
      </w:pPr>
    </w:p>
    <w:p w:rsidR="0015065F" w:rsidRPr="00427D7B" w:rsidRDefault="0015065F"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16381C" w:rsidRPr="00665F7E" w:rsidRDefault="0016381C" w:rsidP="0016381C">
          <w:pPr>
            <w:spacing w:after="120" w:line="20" w:lineRule="atLeast"/>
            <w:contextualSpacing/>
            <w:jc w:val="center"/>
            <w:rPr>
              <w:rFonts w:ascii="Times New Roman" w:hAnsi="Times New Roman" w:cs="Times New Roman"/>
              <w:b/>
              <w:bCs/>
              <w:sz w:val="24"/>
              <w:szCs w:val="24"/>
            </w:rPr>
          </w:pPr>
          <w:r w:rsidRPr="00665F7E">
            <w:rPr>
              <w:rFonts w:ascii="Times New Roman" w:hAnsi="Times New Roman" w:cs="Times New Roman"/>
              <w:b/>
              <w:bCs/>
              <w:sz w:val="24"/>
              <w:szCs w:val="24"/>
            </w:rPr>
            <w:t>VALSTYBINIO SOCIALINIO DRAUDIMO FONDO VALDYBOS</w:t>
          </w:r>
        </w:p>
        <w:p w:rsidR="0016381C" w:rsidRPr="00665F7E" w:rsidRDefault="0016381C" w:rsidP="004E4612">
          <w:pPr>
            <w:spacing w:after="120" w:line="20" w:lineRule="atLeast"/>
            <w:contextualSpacing/>
            <w:jc w:val="center"/>
            <w:rPr>
              <w:rFonts w:ascii="Times New Roman" w:hAnsi="Times New Roman" w:cs="Times New Roman"/>
              <w:b/>
              <w:bCs/>
              <w:sz w:val="24"/>
              <w:szCs w:val="24"/>
            </w:rPr>
          </w:pPr>
          <w:r w:rsidRPr="00665F7E">
            <w:rPr>
              <w:rFonts w:ascii="Times New Roman" w:hAnsi="Times New Roman" w:cs="Times New Roman"/>
              <w:b/>
              <w:bCs/>
              <w:sz w:val="24"/>
              <w:szCs w:val="24"/>
            </w:rPr>
            <w:t>PRIE SOCIALINĖS APSAUGOS IR DARBO MINISTERIJOS</w:t>
          </w:r>
        </w:p>
        <w:p w:rsidR="00C32E53" w:rsidRPr="00665F7E" w:rsidRDefault="00C32E53" w:rsidP="00DE7037">
          <w:pPr>
            <w:tabs>
              <w:tab w:val="left" w:pos="870"/>
            </w:tabs>
            <w:spacing w:after="120" w:line="20" w:lineRule="atLeast"/>
            <w:contextualSpacing/>
            <w:rPr>
              <w:rFonts w:ascii="Times New Roman" w:hAnsi="Times New Roman" w:cs="Times New Roman"/>
              <w:sz w:val="24"/>
              <w:szCs w:val="24"/>
            </w:rPr>
          </w:pPr>
        </w:p>
        <w:p w:rsidR="00D526C8" w:rsidRPr="00665F7E" w:rsidRDefault="00D526C8" w:rsidP="004E4612">
          <w:pPr>
            <w:spacing w:after="120" w:line="20" w:lineRule="atLeast"/>
            <w:contextualSpacing/>
            <w:jc w:val="center"/>
            <w:rPr>
              <w:rFonts w:ascii="Times New Roman" w:hAnsi="Times New Roman" w:cs="Times New Roman"/>
              <w:sz w:val="24"/>
              <w:szCs w:val="24"/>
            </w:rPr>
          </w:pPr>
        </w:p>
        <w:p w:rsidR="00D526C8" w:rsidRPr="00665F7E" w:rsidRDefault="00D526C8" w:rsidP="004E4612">
          <w:pPr>
            <w:spacing w:after="120" w:line="20" w:lineRule="atLeast"/>
            <w:ind w:left="5245"/>
            <w:contextualSpacing/>
            <w:rPr>
              <w:rFonts w:ascii="Times New Roman" w:hAnsi="Times New Roman" w:cs="Times New Roman"/>
              <w:sz w:val="24"/>
              <w:szCs w:val="24"/>
            </w:rPr>
          </w:pPr>
          <w:r w:rsidRPr="00665F7E">
            <w:rPr>
              <w:rFonts w:ascii="Times New Roman" w:hAnsi="Times New Roman" w:cs="Times New Roman"/>
              <w:sz w:val="24"/>
              <w:szCs w:val="24"/>
            </w:rPr>
            <w:t xml:space="preserve">PATVIRTINTA </w:t>
          </w:r>
        </w:p>
        <w:p w:rsidR="000147DD" w:rsidRDefault="00B3711A" w:rsidP="004E4612">
          <w:pPr>
            <w:spacing w:after="120" w:line="20" w:lineRule="atLeast"/>
            <w:ind w:left="5245"/>
            <w:contextualSpacing/>
            <w:rPr>
              <w:rFonts w:ascii="Times New Roman" w:hAnsi="Times New Roman" w:cs="Times New Roman"/>
              <w:sz w:val="24"/>
              <w:szCs w:val="24"/>
            </w:rPr>
          </w:pPr>
          <w:r w:rsidRPr="00665F7E">
            <w:rPr>
              <w:rFonts w:ascii="Times New Roman" w:hAnsi="Times New Roman" w:cs="Times New Roman"/>
              <w:sz w:val="24"/>
              <w:szCs w:val="24"/>
            </w:rPr>
            <w:t>Valstybinio socialinio draudimo fondo valdybos prie Socialinės apsaugos ir darbo ministerijos viešojo pirkimo komisijos 202</w:t>
          </w:r>
          <w:r w:rsidR="0014788A" w:rsidRPr="00665F7E">
            <w:rPr>
              <w:rFonts w:ascii="Times New Roman" w:hAnsi="Times New Roman" w:cs="Times New Roman"/>
              <w:sz w:val="24"/>
              <w:szCs w:val="24"/>
            </w:rPr>
            <w:t>5</w:t>
          </w:r>
          <w:r w:rsidRPr="00665F7E">
            <w:rPr>
              <w:rFonts w:ascii="Times New Roman" w:hAnsi="Times New Roman" w:cs="Times New Roman"/>
              <w:sz w:val="24"/>
              <w:szCs w:val="24"/>
            </w:rPr>
            <w:t xml:space="preserve"> m. </w:t>
          </w:r>
          <w:r w:rsidR="000147DD" w:rsidRPr="00665F7E">
            <w:rPr>
              <w:rFonts w:ascii="Times New Roman" w:hAnsi="Times New Roman" w:cs="Times New Roman"/>
              <w:sz w:val="24"/>
              <w:szCs w:val="24"/>
            </w:rPr>
            <w:t>rug</w:t>
          </w:r>
          <w:r w:rsidR="000147DD">
            <w:rPr>
              <w:rFonts w:ascii="Times New Roman" w:hAnsi="Times New Roman" w:cs="Times New Roman"/>
              <w:sz w:val="24"/>
              <w:szCs w:val="24"/>
            </w:rPr>
            <w:t>sėjo</w:t>
          </w:r>
          <w:r w:rsidR="000147DD" w:rsidRPr="00665F7E">
            <w:rPr>
              <w:rFonts w:ascii="Times New Roman" w:hAnsi="Times New Roman" w:cs="Times New Roman"/>
              <w:sz w:val="24"/>
              <w:szCs w:val="24"/>
            </w:rPr>
            <w:t xml:space="preserve"> </w:t>
          </w:r>
          <w:r w:rsidR="00222EBF" w:rsidRPr="000147DD">
            <w:rPr>
              <w:rFonts w:ascii="Times New Roman" w:hAnsi="Times New Roman" w:cs="Times New Roman"/>
              <w:sz w:val="24"/>
              <w:szCs w:val="24"/>
            </w:rPr>
            <w:t>2</w:t>
          </w:r>
          <w:r w:rsidR="00927957" w:rsidRPr="00665F7E">
            <w:rPr>
              <w:rFonts w:ascii="Times New Roman" w:hAnsi="Times New Roman" w:cs="Times New Roman"/>
              <w:sz w:val="24"/>
              <w:szCs w:val="24"/>
            </w:rPr>
            <w:t xml:space="preserve"> </w:t>
          </w:r>
          <w:r w:rsidRPr="00665F7E">
            <w:rPr>
              <w:rFonts w:ascii="Times New Roman" w:hAnsi="Times New Roman" w:cs="Times New Roman"/>
              <w:sz w:val="24"/>
              <w:szCs w:val="24"/>
            </w:rPr>
            <w:t xml:space="preserve">d. protokolo </w:t>
          </w:r>
        </w:p>
        <w:p w:rsidR="00D64CCF" w:rsidRPr="00665F7E" w:rsidRDefault="00B3711A" w:rsidP="004E4612">
          <w:pPr>
            <w:spacing w:after="120" w:line="20" w:lineRule="atLeast"/>
            <w:ind w:left="5245"/>
            <w:contextualSpacing/>
            <w:rPr>
              <w:rFonts w:ascii="Times New Roman" w:hAnsi="Times New Roman" w:cs="Times New Roman"/>
              <w:sz w:val="24"/>
              <w:szCs w:val="24"/>
            </w:rPr>
          </w:pPr>
          <w:r w:rsidRPr="00665F7E">
            <w:rPr>
              <w:rFonts w:ascii="Times New Roman" w:hAnsi="Times New Roman" w:cs="Times New Roman"/>
              <w:sz w:val="24"/>
              <w:szCs w:val="24"/>
            </w:rPr>
            <w:t>Nr. ŪV-10-</w:t>
          </w:r>
          <w:r w:rsidR="00D16111">
            <w:rPr>
              <w:rFonts w:ascii="Times New Roman" w:hAnsi="Times New Roman" w:cs="Times New Roman"/>
              <w:sz w:val="24"/>
              <w:szCs w:val="24"/>
            </w:rPr>
            <w:t>161</w:t>
          </w:r>
          <w:bookmarkStart w:id="0" w:name="_GoBack"/>
          <w:bookmarkEnd w:id="0"/>
          <w:r w:rsidR="000147DD">
            <w:rPr>
              <w:rFonts w:ascii="Times New Roman" w:hAnsi="Times New Roman" w:cs="Times New Roman"/>
              <w:sz w:val="24"/>
              <w:szCs w:val="24"/>
            </w:rPr>
            <w:t xml:space="preserve"> </w:t>
          </w:r>
          <w:r w:rsidR="000147DD" w:rsidRPr="00665F7E">
            <w:rPr>
              <w:rFonts w:ascii="Times New Roman" w:hAnsi="Times New Roman" w:cs="Times New Roman"/>
              <w:sz w:val="24"/>
              <w:szCs w:val="24"/>
            </w:rPr>
            <w:t xml:space="preserve"> </w:t>
          </w:r>
          <w:r w:rsidRPr="00665F7E">
            <w:rPr>
              <w:rFonts w:ascii="Times New Roman" w:hAnsi="Times New Roman" w:cs="Times New Roman"/>
              <w:sz w:val="24"/>
              <w:szCs w:val="24"/>
            </w:rPr>
            <w:t>nutarimu Nr. 2.1.</w:t>
          </w:r>
        </w:p>
        <w:p w:rsidR="00D526C8" w:rsidRPr="00665F7E" w:rsidRDefault="00D526C8" w:rsidP="004E4612">
          <w:pPr>
            <w:spacing w:after="120" w:line="20" w:lineRule="atLeast"/>
            <w:contextualSpacing/>
            <w:jc w:val="center"/>
            <w:rPr>
              <w:rFonts w:ascii="Times New Roman" w:hAnsi="Times New Roman" w:cs="Times New Roman"/>
              <w:sz w:val="24"/>
              <w:szCs w:val="24"/>
            </w:rPr>
          </w:pPr>
        </w:p>
        <w:p w:rsidR="00D526C8" w:rsidRPr="00665F7E" w:rsidRDefault="00D526C8" w:rsidP="004E4612">
          <w:pPr>
            <w:spacing w:after="120" w:line="20" w:lineRule="atLeast"/>
            <w:contextualSpacing/>
            <w:jc w:val="center"/>
            <w:rPr>
              <w:rFonts w:ascii="Times New Roman" w:hAnsi="Times New Roman" w:cs="Times New Roman"/>
              <w:sz w:val="24"/>
              <w:szCs w:val="24"/>
            </w:rPr>
          </w:pPr>
        </w:p>
        <w:p w:rsidR="009C7AFB" w:rsidRPr="00665F7E" w:rsidRDefault="00B3711A" w:rsidP="00B3711A">
          <w:pPr>
            <w:spacing w:after="120" w:line="20" w:lineRule="atLeast"/>
            <w:contextualSpacing/>
            <w:jc w:val="center"/>
            <w:rPr>
              <w:rFonts w:ascii="Times New Roman" w:hAnsi="Times New Roman" w:cs="Times New Roman"/>
              <w:b/>
              <w:bCs/>
              <w:sz w:val="24"/>
              <w:szCs w:val="24"/>
            </w:rPr>
          </w:pPr>
          <w:r w:rsidRPr="00665F7E">
            <w:rPr>
              <w:rFonts w:ascii="Times New Roman" w:hAnsi="Times New Roman" w:cs="Times New Roman"/>
              <w:b/>
              <w:bCs/>
              <w:sz w:val="24"/>
              <w:szCs w:val="24"/>
            </w:rPr>
            <w:t>SUPAPRASTINTO VIEŠOJO PIRKIMO</w:t>
          </w:r>
        </w:p>
        <w:p w:rsidR="00B3711A" w:rsidRPr="00665F7E" w:rsidRDefault="00B3711A" w:rsidP="00B3711A">
          <w:pPr>
            <w:spacing w:after="120" w:line="20" w:lineRule="atLeast"/>
            <w:contextualSpacing/>
            <w:jc w:val="center"/>
            <w:rPr>
              <w:rFonts w:ascii="Times New Roman" w:hAnsi="Times New Roman" w:cs="Times New Roman"/>
              <w:b/>
              <w:bCs/>
              <w:sz w:val="24"/>
              <w:szCs w:val="24"/>
            </w:rPr>
          </w:pPr>
          <w:r w:rsidRPr="00665F7E">
            <w:rPr>
              <w:rFonts w:ascii="Times New Roman" w:hAnsi="Times New Roman" w:cs="Times New Roman"/>
              <w:b/>
              <w:bCs/>
              <w:sz w:val="24"/>
              <w:szCs w:val="24"/>
            </w:rPr>
            <w:t>„</w:t>
          </w:r>
          <w:r w:rsidR="00665F7E" w:rsidRPr="00665F7E">
            <w:rPr>
              <w:rFonts w:ascii="Times New Roman" w:hAnsi="Times New Roman" w:cs="Times New Roman"/>
              <w:b/>
              <w:bCs/>
              <w:sz w:val="24"/>
              <w:szCs w:val="24"/>
            </w:rPr>
            <w:t>SAUGUMO INFORMACIJOS IR ĮVYKIŲ VALDYMO SISTEMOS (SIEM) PRIEŽIŪROS PASLAUGŲ</w:t>
          </w:r>
          <w:r w:rsidRPr="00665F7E">
            <w:rPr>
              <w:rFonts w:ascii="Times New Roman" w:hAnsi="Times New Roman" w:cs="Times New Roman"/>
              <w:b/>
              <w:bCs/>
              <w:sz w:val="24"/>
              <w:szCs w:val="24"/>
            </w:rPr>
            <w:t>“</w:t>
          </w:r>
        </w:p>
        <w:p w:rsidR="00B3711A" w:rsidRPr="00665F7E" w:rsidRDefault="00B3711A" w:rsidP="00B3711A">
          <w:pPr>
            <w:spacing w:after="120" w:line="20" w:lineRule="atLeast"/>
            <w:contextualSpacing/>
            <w:jc w:val="center"/>
            <w:rPr>
              <w:rFonts w:ascii="Times New Roman" w:hAnsi="Times New Roman" w:cs="Times New Roman"/>
              <w:b/>
              <w:bCs/>
              <w:sz w:val="24"/>
              <w:szCs w:val="24"/>
              <w:lang w:val="en-GB"/>
            </w:rPr>
          </w:pPr>
          <w:r w:rsidRPr="00665F7E">
            <w:rPr>
              <w:rFonts w:ascii="Times New Roman" w:hAnsi="Times New Roman" w:cs="Times New Roman"/>
              <w:b/>
              <w:bCs/>
              <w:sz w:val="24"/>
              <w:szCs w:val="24"/>
            </w:rPr>
            <w:t xml:space="preserve">ATVIRO KONKURSO SPECIALIOSIOS SĄLYGOS </w:t>
          </w:r>
        </w:p>
        <w:p w:rsidR="00B3711A" w:rsidRPr="00665F7E" w:rsidRDefault="00B3711A" w:rsidP="00B3711A">
          <w:pPr>
            <w:spacing w:after="120" w:line="20" w:lineRule="atLeast"/>
            <w:contextualSpacing/>
            <w:jc w:val="center"/>
            <w:rPr>
              <w:rFonts w:ascii="Times New Roman" w:hAnsi="Times New Roman" w:cs="Times New Roman"/>
              <w:b/>
              <w:bCs/>
              <w:color w:val="000000" w:themeColor="text1"/>
              <w:sz w:val="24"/>
              <w:szCs w:val="24"/>
            </w:rPr>
          </w:pPr>
          <w:r w:rsidRPr="00665F7E">
            <w:rPr>
              <w:rFonts w:ascii="Times New Roman" w:hAnsi="Times New Roman" w:cs="Times New Roman"/>
              <w:b/>
              <w:bCs/>
              <w:sz w:val="24"/>
              <w:szCs w:val="24"/>
            </w:rPr>
            <w:t>Versija Nr. 1</w:t>
          </w:r>
        </w:p>
        <w:p w:rsidR="00D526C8" w:rsidRPr="00665F7E" w:rsidRDefault="00D526C8" w:rsidP="0048654D">
          <w:pPr>
            <w:spacing w:after="120" w:line="20" w:lineRule="atLeast"/>
            <w:contextualSpacing/>
            <w:rPr>
              <w:rFonts w:ascii="Times New Roman" w:hAnsi="Times New Roman" w:cs="Times New Roman"/>
              <w:sz w:val="24"/>
              <w:szCs w:val="24"/>
            </w:rPr>
          </w:pPr>
        </w:p>
        <w:p w:rsidR="001C24BC" w:rsidRPr="00665F7E" w:rsidRDefault="005F13F0" w:rsidP="004E4612">
          <w:pPr>
            <w:spacing w:after="120" w:line="20" w:lineRule="atLeast"/>
            <w:contextualSpacing/>
            <w:rPr>
              <w:rFonts w:ascii="Times New Roman" w:hAnsi="Times New Roman" w:cs="Times New Roman"/>
              <w:sz w:val="24"/>
              <w:szCs w:val="24"/>
            </w:rPr>
          </w:pPr>
          <w:r w:rsidRPr="00665F7E">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AE0C44" w:rsidRPr="00665F7E" w:rsidRDefault="00AE0C44" w:rsidP="00AE0C44">
              <w:pPr>
                <w:pStyle w:val="Turinioantrat"/>
                <w:spacing w:before="0" w:line="20" w:lineRule="atLeast"/>
                <w:ind w:left="432" w:hanging="432"/>
                <w:contextualSpacing/>
                <w:rPr>
                  <w:rFonts w:ascii="Times New Roman" w:hAnsi="Times New Roman" w:cs="Times New Roman"/>
                  <w:sz w:val="24"/>
                  <w:szCs w:val="24"/>
                </w:rPr>
              </w:pPr>
              <w:r w:rsidRPr="00665F7E">
                <w:rPr>
                  <w:rFonts w:ascii="Times New Roman" w:hAnsi="Times New Roman" w:cs="Times New Roman"/>
                  <w:sz w:val="24"/>
                  <w:szCs w:val="24"/>
                </w:rPr>
                <w:t>TURINYS</w:t>
              </w:r>
            </w:p>
            <w:p w:rsidR="00A35A00" w:rsidRPr="00665F7E" w:rsidRDefault="00AE0C44">
              <w:pPr>
                <w:pStyle w:val="Turinys1"/>
                <w:tabs>
                  <w:tab w:val="left" w:pos="660"/>
                </w:tabs>
                <w:rPr>
                  <w:rFonts w:ascii="Times New Roman" w:hAnsi="Times New Roman" w:cs="Times New Roman"/>
                  <w:noProof/>
                  <w:sz w:val="24"/>
                  <w:szCs w:val="24"/>
                </w:rPr>
              </w:pPr>
              <w:r w:rsidRPr="00665F7E">
                <w:rPr>
                  <w:rFonts w:ascii="Times New Roman" w:hAnsi="Times New Roman" w:cs="Times New Roman"/>
                  <w:color w:val="2B579A"/>
                  <w:sz w:val="24"/>
                  <w:szCs w:val="24"/>
                  <w:shd w:val="clear" w:color="auto" w:fill="E6E6E6"/>
                </w:rPr>
                <w:fldChar w:fldCharType="begin"/>
              </w:r>
              <w:r w:rsidRPr="00665F7E">
                <w:rPr>
                  <w:rFonts w:ascii="Times New Roman" w:hAnsi="Times New Roman" w:cs="Times New Roman"/>
                  <w:sz w:val="24"/>
                  <w:szCs w:val="24"/>
                </w:rPr>
                <w:instrText xml:space="preserve"> TOC \o "1-3" \h \z \u </w:instrText>
              </w:r>
              <w:r w:rsidRPr="00665F7E">
                <w:rPr>
                  <w:rFonts w:ascii="Times New Roman" w:hAnsi="Times New Roman" w:cs="Times New Roman"/>
                  <w:color w:val="2B579A"/>
                  <w:sz w:val="24"/>
                  <w:szCs w:val="24"/>
                  <w:shd w:val="clear" w:color="auto" w:fill="E6E6E6"/>
                </w:rPr>
                <w:fldChar w:fldCharType="separate"/>
              </w:r>
              <w:hyperlink w:anchor="_Toc190353495" w:history="1">
                <w:r w:rsidR="00A35A00" w:rsidRPr="00665F7E">
                  <w:rPr>
                    <w:rStyle w:val="Hipersaitas"/>
                    <w:rFonts w:ascii="Times New Roman" w:hAnsi="Times New Roman" w:cs="Times New Roman"/>
                    <w:noProof/>
                    <w:sz w:val="24"/>
                    <w:szCs w:val="24"/>
                  </w:rPr>
                  <w:t>1.</w:t>
                </w:r>
                <w:r w:rsidR="00A35A00" w:rsidRPr="00665F7E">
                  <w:rPr>
                    <w:rFonts w:ascii="Times New Roman" w:hAnsi="Times New Roman" w:cs="Times New Roman"/>
                    <w:noProof/>
                    <w:sz w:val="24"/>
                    <w:szCs w:val="24"/>
                  </w:rPr>
                  <w:tab/>
                </w:r>
                <w:r w:rsidR="00A35A00" w:rsidRPr="00665F7E">
                  <w:rPr>
                    <w:rStyle w:val="Hipersaitas"/>
                    <w:rFonts w:ascii="Times New Roman" w:hAnsi="Times New Roman" w:cs="Times New Roman"/>
                    <w:noProof/>
                    <w:sz w:val="24"/>
                    <w:szCs w:val="24"/>
                  </w:rPr>
                  <w:t>Bendra informacija</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_Toc190353495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2</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rPr>
                  <w:rFonts w:ascii="Times New Roman" w:hAnsi="Times New Roman" w:cs="Times New Roman"/>
                  <w:noProof/>
                  <w:sz w:val="24"/>
                  <w:szCs w:val="24"/>
                </w:rPr>
              </w:pPr>
              <w:hyperlink w:anchor="_Toc190353496" w:history="1">
                <w:r w:rsidR="00A35A00" w:rsidRPr="00665F7E">
                  <w:rPr>
                    <w:rStyle w:val="Hipersaitas"/>
                    <w:rFonts w:ascii="Times New Roman" w:hAnsi="Times New Roman" w:cs="Times New Roman"/>
                    <w:noProof/>
                    <w:sz w:val="24"/>
                    <w:szCs w:val="24"/>
                  </w:rPr>
                  <w:t>2. Pirkimo objektas</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_Toc190353496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2</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rPr>
                  <w:rFonts w:ascii="Times New Roman" w:hAnsi="Times New Roman" w:cs="Times New Roman"/>
                  <w:noProof/>
                  <w:sz w:val="24"/>
                  <w:szCs w:val="24"/>
                </w:rPr>
              </w:pPr>
              <w:hyperlink w:anchor="_Toc190353497" w:history="1">
                <w:r w:rsidR="00A35A00" w:rsidRPr="00665F7E">
                  <w:rPr>
                    <w:rStyle w:val="Hipersaitas"/>
                    <w:rFonts w:ascii="Times New Roman" w:hAnsi="Times New Roman" w:cs="Times New Roman"/>
                    <w:noProof/>
                    <w:sz w:val="24"/>
                    <w:szCs w:val="24"/>
                  </w:rPr>
                  <w:t>3. Susitikimai su tiekėjais ir objekto apžiūra</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_Toc190353497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3</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rPr>
                  <w:rFonts w:ascii="Times New Roman" w:hAnsi="Times New Roman" w:cs="Times New Roman"/>
                  <w:noProof/>
                  <w:sz w:val="24"/>
                  <w:szCs w:val="24"/>
                </w:rPr>
              </w:pPr>
              <w:hyperlink w:anchor="_Toc190353498" w:history="1">
                <w:r w:rsidR="00A35A00" w:rsidRPr="00665F7E">
                  <w:rPr>
                    <w:rStyle w:val="Hipersaitas"/>
                    <w:rFonts w:ascii="Times New Roman" w:hAnsi="Times New Roman" w:cs="Times New Roman"/>
                    <w:noProof/>
                    <w:sz w:val="24"/>
                    <w:szCs w:val="24"/>
                  </w:rPr>
                  <w:t>4. Tiekėjų pašalinimo pagrindai ir kvalifikacijos reikalavimai</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_Toc190353498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3</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rPr>
                  <w:rFonts w:ascii="Times New Roman" w:hAnsi="Times New Roman" w:cs="Times New Roman"/>
                  <w:noProof/>
                  <w:sz w:val="24"/>
                  <w:szCs w:val="24"/>
                </w:rPr>
              </w:pPr>
              <w:hyperlink w:anchor="_Toc190353499" w:history="1">
                <w:r w:rsidR="00A35A00" w:rsidRPr="00665F7E">
                  <w:rPr>
                    <w:rStyle w:val="Hipersaitas"/>
                    <w:rFonts w:ascii="Times New Roman" w:hAnsi="Times New Roman" w:cs="Times New Roman"/>
                    <w:noProof/>
                    <w:sz w:val="24"/>
                    <w:szCs w:val="24"/>
                  </w:rPr>
                  <w:t>5. Reikalavimai, susiję su nacionaliniu saugumu</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_Toc190353499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3</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rPr>
                  <w:rFonts w:ascii="Times New Roman" w:hAnsi="Times New Roman" w:cs="Times New Roman"/>
                  <w:noProof/>
                  <w:sz w:val="24"/>
                  <w:szCs w:val="24"/>
                </w:rPr>
              </w:pPr>
              <w:hyperlink w:anchor="_Toc190353500" w:history="1">
                <w:r w:rsidR="00A35A00" w:rsidRPr="00665F7E">
                  <w:rPr>
                    <w:rStyle w:val="Hipersaitas"/>
                    <w:rFonts w:ascii="Times New Roman" w:hAnsi="Times New Roman" w:cs="Times New Roman"/>
                    <w:noProof/>
                    <w:sz w:val="24"/>
                    <w:szCs w:val="24"/>
                  </w:rPr>
                  <w:t>6. Specialieji reikalavimai pasiūlymų rengimui ir pateikimui</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_Toc190353500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3</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tabs>
                  <w:tab w:val="left" w:pos="660"/>
                </w:tabs>
                <w:rPr>
                  <w:rFonts w:ascii="Times New Roman" w:hAnsi="Times New Roman" w:cs="Times New Roman"/>
                  <w:noProof/>
                  <w:sz w:val="24"/>
                  <w:szCs w:val="24"/>
                </w:rPr>
              </w:pPr>
              <w:hyperlink w:anchor="_Toc190353501" w:history="1">
                <w:r w:rsidR="00A35A00" w:rsidRPr="00665F7E">
                  <w:rPr>
                    <w:rStyle w:val="Hipersaitas"/>
                    <w:rFonts w:ascii="Times New Roman" w:eastAsia="Calibri" w:hAnsi="Times New Roman" w:cs="Times New Roman"/>
                    <w:noProof/>
                    <w:sz w:val="24"/>
                    <w:szCs w:val="24"/>
                  </w:rPr>
                  <w:t>7.</w:t>
                </w:r>
                <w:r w:rsidR="00A35A00" w:rsidRPr="00665F7E">
                  <w:rPr>
                    <w:rFonts w:ascii="Times New Roman" w:hAnsi="Times New Roman" w:cs="Times New Roman"/>
                    <w:noProof/>
                    <w:sz w:val="24"/>
                    <w:szCs w:val="24"/>
                  </w:rPr>
                  <w:tab/>
                </w:r>
                <w:r w:rsidR="00A35A00" w:rsidRPr="00665F7E">
                  <w:rPr>
                    <w:rStyle w:val="Hipersaitas"/>
                    <w:rFonts w:ascii="Times New Roman" w:hAnsi="Times New Roman" w:cs="Times New Roman"/>
                    <w:noProof/>
                    <w:sz w:val="24"/>
                    <w:szCs w:val="24"/>
                  </w:rPr>
                  <w:t>Pasiūlymo galiojimo užtikrinimas</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_Toc190353501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4</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tabs>
                  <w:tab w:val="left" w:pos="660"/>
                </w:tabs>
                <w:rPr>
                  <w:rFonts w:ascii="Times New Roman" w:hAnsi="Times New Roman" w:cs="Times New Roman"/>
                  <w:noProof/>
                  <w:sz w:val="24"/>
                  <w:szCs w:val="24"/>
                </w:rPr>
              </w:pPr>
              <w:hyperlink w:anchor="_Toc190353502" w:history="1">
                <w:r w:rsidR="00A35A00" w:rsidRPr="00665F7E">
                  <w:rPr>
                    <w:rStyle w:val="Hipersaitas"/>
                    <w:rFonts w:ascii="Times New Roman" w:eastAsia="Calibri" w:hAnsi="Times New Roman" w:cs="Times New Roman"/>
                    <w:noProof/>
                    <w:sz w:val="24"/>
                    <w:szCs w:val="24"/>
                  </w:rPr>
                  <w:t>8.</w:t>
                </w:r>
                <w:r w:rsidR="00A35A00" w:rsidRPr="00665F7E">
                  <w:rPr>
                    <w:rFonts w:ascii="Times New Roman" w:hAnsi="Times New Roman" w:cs="Times New Roman"/>
                    <w:noProof/>
                    <w:sz w:val="24"/>
                    <w:szCs w:val="24"/>
                  </w:rPr>
                  <w:tab/>
                </w:r>
                <w:r w:rsidR="00A35A00" w:rsidRPr="00665F7E">
                  <w:rPr>
                    <w:rStyle w:val="Hipersaitas"/>
                    <w:rFonts w:ascii="Times New Roman" w:hAnsi="Times New Roman" w:cs="Times New Roman"/>
                    <w:noProof/>
                    <w:sz w:val="24"/>
                    <w:szCs w:val="24"/>
                  </w:rPr>
                  <w:t>Elektroninis aukcionas</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_Toc190353502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5</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tabs>
                  <w:tab w:val="left" w:pos="660"/>
                </w:tabs>
                <w:rPr>
                  <w:rFonts w:ascii="Times New Roman" w:hAnsi="Times New Roman" w:cs="Times New Roman"/>
                  <w:noProof/>
                  <w:sz w:val="24"/>
                  <w:szCs w:val="24"/>
                </w:rPr>
              </w:pPr>
              <w:hyperlink w:anchor="_Toc190353503" w:history="1">
                <w:r w:rsidR="00A35A00" w:rsidRPr="00665F7E">
                  <w:rPr>
                    <w:rStyle w:val="Hipersaitas"/>
                    <w:rFonts w:ascii="Times New Roman" w:eastAsia="Calibri" w:hAnsi="Times New Roman" w:cs="Times New Roman"/>
                    <w:noProof/>
                    <w:sz w:val="24"/>
                    <w:szCs w:val="24"/>
                  </w:rPr>
                  <w:t>9.</w:t>
                </w:r>
                <w:r w:rsidR="00A35A00" w:rsidRPr="00665F7E">
                  <w:rPr>
                    <w:rFonts w:ascii="Times New Roman" w:hAnsi="Times New Roman" w:cs="Times New Roman"/>
                    <w:noProof/>
                    <w:sz w:val="24"/>
                    <w:szCs w:val="24"/>
                  </w:rPr>
                  <w:tab/>
                </w:r>
                <w:r w:rsidR="00A35A00" w:rsidRPr="00665F7E">
                  <w:rPr>
                    <w:rStyle w:val="Hipersaitas"/>
                    <w:rFonts w:ascii="Times New Roman" w:hAnsi="Times New Roman" w:cs="Times New Roman"/>
                    <w:noProof/>
                    <w:sz w:val="24"/>
                    <w:szCs w:val="24"/>
                  </w:rPr>
                  <w:t>Pasiūlymų vertinimas</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_Toc190353503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5</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tabs>
                  <w:tab w:val="left" w:pos="660"/>
                </w:tabs>
                <w:rPr>
                  <w:rFonts w:ascii="Times New Roman" w:hAnsi="Times New Roman" w:cs="Times New Roman"/>
                  <w:noProof/>
                  <w:sz w:val="24"/>
                  <w:szCs w:val="24"/>
                </w:rPr>
              </w:pPr>
              <w:hyperlink w:anchor="_Toc190353504" w:history="1">
                <w:r w:rsidR="00A35A00" w:rsidRPr="00665F7E">
                  <w:rPr>
                    <w:rStyle w:val="Hipersaitas"/>
                    <w:rFonts w:ascii="Times New Roman" w:eastAsia="Calibri" w:hAnsi="Times New Roman" w:cs="Times New Roman"/>
                    <w:noProof/>
                    <w:sz w:val="24"/>
                    <w:szCs w:val="24"/>
                  </w:rPr>
                  <w:t>10.</w:t>
                </w:r>
                <w:r w:rsidR="00A35A00" w:rsidRPr="00665F7E">
                  <w:rPr>
                    <w:rFonts w:ascii="Times New Roman" w:hAnsi="Times New Roman" w:cs="Times New Roman"/>
                    <w:noProof/>
                    <w:sz w:val="24"/>
                    <w:szCs w:val="24"/>
                  </w:rPr>
                  <w:tab/>
                </w:r>
                <w:r w:rsidR="00A35A00" w:rsidRPr="00665F7E">
                  <w:rPr>
                    <w:rStyle w:val="Hipersaitas"/>
                    <w:rFonts w:ascii="Times New Roman" w:hAnsi="Times New Roman" w:cs="Times New Roman"/>
                    <w:noProof/>
                    <w:sz w:val="24"/>
                    <w:szCs w:val="24"/>
                  </w:rPr>
                  <w:t>Sutarties sudarymas</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_Toc190353504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5</w:t>
                </w:r>
                <w:r w:rsidR="00A35A00" w:rsidRPr="00665F7E">
                  <w:rPr>
                    <w:rFonts w:ascii="Times New Roman" w:hAnsi="Times New Roman" w:cs="Times New Roman"/>
                    <w:noProof/>
                    <w:webHidden/>
                    <w:sz w:val="24"/>
                    <w:szCs w:val="24"/>
                  </w:rPr>
                  <w:fldChar w:fldCharType="end"/>
                </w:r>
              </w:hyperlink>
            </w:p>
            <w:p w:rsidR="00A35A00" w:rsidRPr="00665F7E" w:rsidRDefault="00D16111">
              <w:pPr>
                <w:pStyle w:val="Turinys1"/>
                <w:tabs>
                  <w:tab w:val="left" w:pos="660"/>
                </w:tabs>
                <w:rPr>
                  <w:rFonts w:ascii="Times New Roman" w:hAnsi="Times New Roman" w:cs="Times New Roman"/>
                  <w:noProof/>
                  <w:sz w:val="24"/>
                  <w:szCs w:val="24"/>
                </w:rPr>
              </w:pPr>
              <w:hyperlink w:anchor="_Toc190353505" w:history="1">
                <w:r w:rsidR="00A35A00" w:rsidRPr="00665F7E">
                  <w:rPr>
                    <w:rStyle w:val="Hipersaitas"/>
                    <w:rFonts w:ascii="Times New Roman" w:hAnsi="Times New Roman" w:cs="Times New Roman"/>
                    <w:noProof/>
                    <w:sz w:val="24"/>
                    <w:szCs w:val="24"/>
                  </w:rPr>
                  <w:t>11.</w:t>
                </w:r>
                <w:r w:rsidR="00A35A00" w:rsidRPr="00665F7E">
                  <w:rPr>
                    <w:rFonts w:ascii="Times New Roman" w:hAnsi="Times New Roman" w:cs="Times New Roman"/>
                    <w:noProof/>
                    <w:sz w:val="24"/>
                    <w:szCs w:val="24"/>
                  </w:rPr>
                  <w:tab/>
                </w:r>
                <w:r w:rsidR="00A35A00" w:rsidRPr="00665F7E">
                  <w:rPr>
                    <w:rStyle w:val="Hipersaitas"/>
                    <w:rFonts w:ascii="Times New Roman" w:hAnsi="Times New Roman" w:cs="Times New Roman"/>
                    <w:noProof/>
                    <w:sz w:val="24"/>
                    <w:szCs w:val="24"/>
                  </w:rPr>
                  <w:t>Sutarties sąlygos</w:t>
                </w:r>
                <w:r w:rsidR="00A35A00" w:rsidRPr="00665F7E">
                  <w:rPr>
                    <w:rFonts w:ascii="Times New Roman" w:hAnsi="Times New Roman" w:cs="Times New Roman"/>
                    <w:noProof/>
                    <w:webHidden/>
                    <w:sz w:val="24"/>
                    <w:szCs w:val="24"/>
                  </w:rPr>
                  <w:tab/>
                </w:r>
                <w:r w:rsidR="00A35A00" w:rsidRPr="00665F7E">
                  <w:rPr>
                    <w:rFonts w:ascii="Times New Roman" w:hAnsi="Times New Roman" w:cs="Times New Roman"/>
                    <w:noProof/>
                    <w:webHidden/>
                    <w:sz w:val="24"/>
                    <w:szCs w:val="24"/>
                  </w:rPr>
                  <w:fldChar w:fldCharType="begin"/>
                </w:r>
                <w:r w:rsidR="00A35A00" w:rsidRPr="00665F7E">
                  <w:rPr>
                    <w:rFonts w:ascii="Times New Roman" w:hAnsi="Times New Roman" w:cs="Times New Roman"/>
                    <w:noProof/>
                    <w:webHidden/>
                    <w:sz w:val="24"/>
                    <w:szCs w:val="24"/>
                  </w:rPr>
                  <w:instrText xml:space="preserve"> PAGEREF _Toc190353505 \h </w:instrText>
                </w:r>
                <w:r w:rsidR="00A35A00" w:rsidRPr="00665F7E">
                  <w:rPr>
                    <w:rFonts w:ascii="Times New Roman" w:hAnsi="Times New Roman" w:cs="Times New Roman"/>
                    <w:noProof/>
                    <w:webHidden/>
                    <w:sz w:val="24"/>
                    <w:szCs w:val="24"/>
                  </w:rPr>
                </w:r>
                <w:r w:rsidR="00A35A00" w:rsidRPr="00665F7E">
                  <w:rPr>
                    <w:rFonts w:ascii="Times New Roman" w:hAnsi="Times New Roman" w:cs="Times New Roman"/>
                    <w:noProof/>
                    <w:webHidden/>
                    <w:sz w:val="24"/>
                    <w:szCs w:val="24"/>
                  </w:rPr>
                  <w:fldChar w:fldCharType="separate"/>
                </w:r>
                <w:r w:rsidR="007E1F1B">
                  <w:rPr>
                    <w:rFonts w:ascii="Times New Roman" w:hAnsi="Times New Roman" w:cs="Times New Roman"/>
                    <w:noProof/>
                    <w:webHidden/>
                    <w:sz w:val="24"/>
                    <w:szCs w:val="24"/>
                  </w:rPr>
                  <w:t>5</w:t>
                </w:r>
                <w:r w:rsidR="00A35A00" w:rsidRPr="00665F7E">
                  <w:rPr>
                    <w:rFonts w:ascii="Times New Roman" w:hAnsi="Times New Roman" w:cs="Times New Roman"/>
                    <w:noProof/>
                    <w:webHidden/>
                    <w:sz w:val="24"/>
                    <w:szCs w:val="24"/>
                  </w:rPr>
                  <w:fldChar w:fldCharType="end"/>
                </w:r>
              </w:hyperlink>
            </w:p>
            <w:p w:rsidR="00A35A00" w:rsidRPr="00C461AE" w:rsidRDefault="00AE0C44" w:rsidP="00AE0C44">
              <w:pPr>
                <w:spacing w:after="120" w:line="20" w:lineRule="atLeast"/>
                <w:contextualSpacing/>
                <w:rPr>
                  <w:rFonts w:ascii="Times New Roman" w:hAnsi="Times New Roman" w:cs="Times New Roman"/>
                  <w:b/>
                  <w:bCs/>
                  <w:sz w:val="24"/>
                  <w:szCs w:val="24"/>
                  <w:shd w:val="clear" w:color="auto" w:fill="E6E6E6"/>
                </w:rPr>
              </w:pPr>
              <w:r w:rsidRPr="00665F7E">
                <w:rPr>
                  <w:rFonts w:ascii="Times New Roman" w:hAnsi="Times New Roman" w:cs="Times New Roman"/>
                  <w:b/>
                  <w:bCs/>
                  <w:color w:val="2B579A"/>
                  <w:sz w:val="24"/>
                  <w:szCs w:val="24"/>
                  <w:shd w:val="clear" w:color="auto" w:fill="E6E6E6"/>
                </w:rPr>
                <w:fldChar w:fldCharType="end"/>
              </w:r>
            </w:p>
            <w:p w:rsidR="00A35A00" w:rsidRPr="00665F7E" w:rsidRDefault="00A35A00" w:rsidP="00A35A00">
              <w:pPr>
                <w:spacing w:after="0"/>
                <w:ind w:left="142"/>
                <w:rPr>
                  <w:rFonts w:ascii="Times New Roman" w:hAnsi="Times New Roman" w:cs="Times New Roman"/>
                  <w:sz w:val="24"/>
                  <w:szCs w:val="24"/>
                </w:rPr>
              </w:pPr>
              <w:r w:rsidRPr="00665F7E">
                <w:rPr>
                  <w:rFonts w:ascii="Times New Roman" w:hAnsi="Times New Roman" w:cs="Times New Roman"/>
                  <w:b/>
                  <w:sz w:val="24"/>
                  <w:szCs w:val="24"/>
                </w:rPr>
                <w:t>S</w:t>
              </w:r>
              <w:r w:rsidRPr="00665F7E">
                <w:rPr>
                  <w:rFonts w:ascii="Times New Roman" w:hAnsi="Times New Roman" w:cs="Times New Roman"/>
                  <w:b/>
                  <w:bCs/>
                  <w:sz w:val="24"/>
                  <w:szCs w:val="24"/>
                </w:rPr>
                <w:t>pecialiųjų pirkimo sąlygų (toliau - SS) priedai</w:t>
              </w:r>
              <w:r w:rsidRPr="00665F7E">
                <w:rPr>
                  <w:rFonts w:ascii="Times New Roman" w:hAnsi="Times New Roman" w:cs="Times New Roman"/>
                  <w:sz w:val="24"/>
                  <w:szCs w:val="24"/>
                </w:rPr>
                <w:t>:</w:t>
              </w:r>
              <w:r w:rsidRPr="00665F7E">
                <w:rPr>
                  <w:rFonts w:ascii="Times New Roman" w:hAnsi="Times New Roman" w:cs="Times New Roman"/>
                  <w:sz w:val="24"/>
                  <w:szCs w:val="24"/>
                </w:rPr>
                <w:br/>
              </w:r>
              <w:hyperlink w:anchor="_Toc126333939" w:history="1">
                <w:r w:rsidRPr="00665F7E">
                  <w:rPr>
                    <w:rStyle w:val="Hipersaitas"/>
                    <w:rFonts w:ascii="Times New Roman" w:hAnsi="Times New Roman" w:cs="Times New Roman"/>
                    <w:sz w:val="24"/>
                    <w:szCs w:val="24"/>
                  </w:rPr>
                  <w:t>SS 1 priedas „Terminai“</w:t>
                </w:r>
              </w:hyperlink>
              <w:r w:rsidRPr="00665F7E">
                <w:rPr>
                  <w:rFonts w:ascii="Times New Roman" w:hAnsi="Times New Roman" w:cs="Times New Roman"/>
                  <w:sz w:val="24"/>
                  <w:szCs w:val="24"/>
                </w:rPr>
                <w:t xml:space="preserve"> </w:t>
              </w:r>
            </w:p>
            <w:p w:rsidR="00A35A00" w:rsidRPr="00665F7E" w:rsidRDefault="00A35A00" w:rsidP="00A35A00">
              <w:pPr>
                <w:spacing w:after="0"/>
                <w:ind w:firstLine="142"/>
                <w:rPr>
                  <w:rFonts w:ascii="Times New Roman" w:hAnsi="Times New Roman" w:cs="Times New Roman"/>
                  <w:sz w:val="24"/>
                  <w:szCs w:val="24"/>
                  <w:lang w:val="it-IT"/>
                </w:rPr>
              </w:pPr>
              <w:r w:rsidRPr="00665F7E">
                <w:rPr>
                  <w:rFonts w:ascii="Times New Roman" w:hAnsi="Times New Roman" w:cs="Times New Roman"/>
                  <w:sz w:val="24"/>
                  <w:szCs w:val="24"/>
                </w:rPr>
                <w:t xml:space="preserve">SS </w:t>
              </w:r>
              <w:hyperlink w:anchor="_Toc126333940" w:history="1">
                <w:r w:rsidRPr="00665F7E">
                  <w:rPr>
                    <w:rStyle w:val="Hipersaitas"/>
                    <w:rFonts w:ascii="Times New Roman" w:hAnsi="Times New Roman" w:cs="Times New Roman"/>
                    <w:sz w:val="24"/>
                    <w:szCs w:val="24"/>
                  </w:rPr>
                  <w:t>2 priedas „Techninė specifikacija“</w:t>
                </w:r>
              </w:hyperlink>
              <w:r w:rsidRPr="00665F7E">
                <w:rPr>
                  <w:rFonts w:ascii="Times New Roman" w:hAnsi="Times New Roman" w:cs="Times New Roman"/>
                  <w:sz w:val="24"/>
                  <w:szCs w:val="24"/>
                  <w:lang w:val="it-IT"/>
                </w:rPr>
                <w:t xml:space="preserve"> </w:t>
              </w:r>
            </w:p>
            <w:p w:rsidR="00A35A00" w:rsidRPr="00665F7E" w:rsidRDefault="00D16111" w:rsidP="00A35A00">
              <w:pPr>
                <w:spacing w:after="0"/>
                <w:ind w:firstLine="142"/>
                <w:rPr>
                  <w:rFonts w:ascii="Times New Roman" w:hAnsi="Times New Roman" w:cs="Times New Roman"/>
                  <w:sz w:val="24"/>
                  <w:szCs w:val="24"/>
                </w:rPr>
              </w:pPr>
              <w:hyperlink w:anchor="_Toc126333941" w:history="1">
                <w:r w:rsidR="00A35A00" w:rsidRPr="00665F7E">
                  <w:rPr>
                    <w:rStyle w:val="Hipersaitas"/>
                    <w:rFonts w:ascii="Times New Roman" w:hAnsi="Times New Roman" w:cs="Times New Roman"/>
                    <w:sz w:val="24"/>
                    <w:szCs w:val="24"/>
                  </w:rPr>
                  <w:t>SS 3 priedas „Tiekėjų pašalinimo pagrindai“</w:t>
                </w:r>
                <w:r w:rsidR="00A35A00" w:rsidRPr="00665F7E">
                  <w:rPr>
                    <w:rStyle w:val="Hipersaitas"/>
                    <w:rFonts w:ascii="Times New Roman" w:hAnsi="Times New Roman" w:cs="Times New Roman"/>
                    <w:webHidden/>
                    <w:sz w:val="24"/>
                    <w:szCs w:val="24"/>
                  </w:rPr>
                  <w:fldChar w:fldCharType="begin"/>
                </w:r>
                <w:r w:rsidR="00A35A00" w:rsidRPr="00665F7E">
                  <w:rPr>
                    <w:rStyle w:val="Hipersaitas"/>
                    <w:rFonts w:ascii="Times New Roman" w:hAnsi="Times New Roman" w:cs="Times New Roman"/>
                    <w:webHidden/>
                    <w:sz w:val="24"/>
                    <w:szCs w:val="24"/>
                  </w:rPr>
                  <w:instrText xml:space="preserve"> PAGEREF _Toc126333941 \h </w:instrText>
                </w:r>
                <w:r w:rsidR="00A35A00" w:rsidRPr="00665F7E">
                  <w:rPr>
                    <w:rStyle w:val="Hipersaitas"/>
                    <w:rFonts w:ascii="Times New Roman" w:hAnsi="Times New Roman" w:cs="Times New Roman"/>
                    <w:webHidden/>
                    <w:sz w:val="24"/>
                    <w:szCs w:val="24"/>
                  </w:rPr>
                </w:r>
                <w:r w:rsidR="00A35A00" w:rsidRPr="00665F7E">
                  <w:rPr>
                    <w:rStyle w:val="Hipersaitas"/>
                    <w:rFonts w:ascii="Times New Roman" w:hAnsi="Times New Roman" w:cs="Times New Roman"/>
                    <w:webHidden/>
                    <w:sz w:val="24"/>
                    <w:szCs w:val="24"/>
                  </w:rPr>
                  <w:fldChar w:fldCharType="end"/>
                </w:r>
              </w:hyperlink>
            </w:p>
            <w:p w:rsidR="00A35A00" w:rsidRPr="00665F7E" w:rsidRDefault="00A35A00" w:rsidP="00A35A00">
              <w:pPr>
                <w:spacing w:after="0"/>
                <w:ind w:firstLine="142"/>
                <w:rPr>
                  <w:rFonts w:ascii="Times New Roman" w:hAnsi="Times New Roman" w:cs="Times New Roman"/>
                  <w:sz w:val="24"/>
                  <w:szCs w:val="24"/>
                </w:rPr>
              </w:pPr>
              <w:r w:rsidRPr="00665F7E">
                <w:rPr>
                  <w:rFonts w:ascii="Times New Roman" w:hAnsi="Times New Roman" w:cs="Times New Roman"/>
                  <w:sz w:val="24"/>
                  <w:szCs w:val="24"/>
                </w:rPr>
                <w:t>SS</w:t>
              </w:r>
              <w:hyperlink w:anchor="_Toc126333942" w:history="1">
                <w:r w:rsidRPr="00665F7E">
                  <w:rPr>
                    <w:rStyle w:val="Hipersaitas"/>
                    <w:rFonts w:ascii="Times New Roman" w:hAnsi="Times New Roman" w:cs="Times New Roman"/>
                    <w:sz w:val="24"/>
                    <w:szCs w:val="24"/>
                  </w:rPr>
                  <w:t xml:space="preserve"> 4 priedas „Tiekėjų kvalifikacijos reikalavimai ir kiti reikalavimai“</w:t>
                </w:r>
              </w:hyperlink>
            </w:p>
            <w:p w:rsidR="00A35A00" w:rsidRPr="00665F7E" w:rsidRDefault="00D16111" w:rsidP="00A35A00">
              <w:pPr>
                <w:spacing w:after="0"/>
                <w:ind w:firstLine="142"/>
                <w:rPr>
                  <w:rFonts w:ascii="Times New Roman" w:hAnsi="Times New Roman" w:cs="Times New Roman"/>
                  <w:sz w:val="24"/>
                  <w:szCs w:val="24"/>
                </w:rPr>
              </w:pPr>
              <w:hyperlink w:anchor="_Toc126333943" w:history="1">
                <w:r w:rsidR="00A35A00" w:rsidRPr="00665F7E">
                  <w:rPr>
                    <w:rStyle w:val="Hipersaitas"/>
                    <w:rFonts w:ascii="Times New Roman" w:hAnsi="Times New Roman" w:cs="Times New Roman"/>
                    <w:sz w:val="24"/>
                    <w:szCs w:val="24"/>
                  </w:rPr>
                  <w:t xml:space="preserve">SS 5 priedas „EBVPD“ </w:t>
                </w:r>
              </w:hyperlink>
            </w:p>
            <w:p w:rsidR="001F2841" w:rsidRPr="00665F7E" w:rsidRDefault="00A35A00" w:rsidP="00A35A00">
              <w:pPr>
                <w:spacing w:after="120" w:line="20" w:lineRule="atLeast"/>
                <w:contextualSpacing/>
                <w:rPr>
                  <w:rStyle w:val="Hipersaitas"/>
                  <w:rFonts w:ascii="Times New Roman" w:hAnsi="Times New Roman" w:cs="Times New Roman"/>
                  <w:sz w:val="24"/>
                  <w:szCs w:val="24"/>
                </w:rPr>
              </w:pPr>
              <w:r w:rsidRPr="00665F7E">
                <w:rPr>
                  <w:rFonts w:ascii="Times New Roman" w:hAnsi="Times New Roman" w:cs="Times New Roman"/>
                  <w:sz w:val="24"/>
                  <w:szCs w:val="24"/>
                </w:rPr>
                <w:t xml:space="preserve">   </w:t>
              </w:r>
              <w:hyperlink w:anchor="_Toc126333944" w:history="1">
                <w:r w:rsidRPr="00665F7E">
                  <w:rPr>
                    <w:rStyle w:val="Hipersaitas"/>
                    <w:rFonts w:ascii="Times New Roman" w:hAnsi="Times New Roman" w:cs="Times New Roman"/>
                    <w:sz w:val="24"/>
                    <w:szCs w:val="24"/>
                  </w:rPr>
                  <w:t>SS 6 priedas „Pasiūlymo forma“</w:t>
                </w:r>
              </w:hyperlink>
            </w:p>
            <w:p w:rsidR="001F2841" w:rsidRPr="00665F7E" w:rsidRDefault="001F2841" w:rsidP="001F2841">
              <w:pPr>
                <w:spacing w:after="120" w:line="20" w:lineRule="atLeast"/>
                <w:contextualSpacing/>
                <w:rPr>
                  <w:rStyle w:val="Hipersaitas"/>
                  <w:rFonts w:ascii="Times New Roman" w:hAnsi="Times New Roman" w:cs="Times New Roman"/>
                  <w:sz w:val="24"/>
                  <w:szCs w:val="24"/>
                </w:rPr>
              </w:pPr>
              <w:r w:rsidRPr="00665F7E">
                <w:rPr>
                  <w:rFonts w:ascii="Times New Roman" w:hAnsi="Times New Roman" w:cs="Times New Roman"/>
                  <w:sz w:val="24"/>
                  <w:szCs w:val="24"/>
                </w:rPr>
                <w:t xml:space="preserve">   </w:t>
              </w:r>
              <w:hyperlink w:anchor="_Toc126333944" w:history="1">
                <w:r w:rsidRPr="00665F7E">
                  <w:rPr>
                    <w:rStyle w:val="Hipersaitas"/>
                    <w:rFonts w:ascii="Times New Roman" w:hAnsi="Times New Roman" w:cs="Times New Roman"/>
                    <w:sz w:val="24"/>
                    <w:szCs w:val="24"/>
                  </w:rPr>
                  <w:t>SS 7 priedas „</w:t>
                </w:r>
                <w:r w:rsidR="006B3148" w:rsidRPr="006B3148">
                  <w:rPr>
                    <w:rStyle w:val="Hipersaitas"/>
                    <w:rFonts w:ascii="Times New Roman" w:hAnsi="Times New Roman" w:cs="Times New Roman"/>
                    <w:sz w:val="24"/>
                    <w:szCs w:val="24"/>
                  </w:rPr>
                  <w:t>Teisės aktai</w:t>
                </w:r>
                <w:r w:rsidRPr="00665F7E">
                  <w:rPr>
                    <w:rStyle w:val="Hipersaitas"/>
                    <w:rFonts w:ascii="Times New Roman" w:hAnsi="Times New Roman" w:cs="Times New Roman"/>
                    <w:sz w:val="24"/>
                    <w:szCs w:val="24"/>
                  </w:rPr>
                  <w:t>“</w:t>
                </w:r>
              </w:hyperlink>
            </w:p>
            <w:p w:rsidR="001F2841" w:rsidRPr="00665F7E" w:rsidRDefault="001F2841" w:rsidP="001F2841">
              <w:pPr>
                <w:spacing w:after="120" w:line="20" w:lineRule="atLeast"/>
                <w:contextualSpacing/>
                <w:rPr>
                  <w:rStyle w:val="Hipersaitas"/>
                  <w:rFonts w:ascii="Times New Roman" w:hAnsi="Times New Roman" w:cs="Times New Roman"/>
                  <w:sz w:val="24"/>
                  <w:szCs w:val="24"/>
                </w:rPr>
              </w:pPr>
              <w:r w:rsidRPr="00665F7E">
                <w:rPr>
                  <w:rFonts w:ascii="Times New Roman" w:hAnsi="Times New Roman" w:cs="Times New Roman"/>
                  <w:sz w:val="24"/>
                  <w:szCs w:val="24"/>
                </w:rPr>
                <w:t xml:space="preserve">   </w:t>
              </w:r>
              <w:hyperlink w:anchor="_Toc126333944" w:history="1">
                <w:r w:rsidRPr="00665F7E">
                  <w:rPr>
                    <w:rStyle w:val="Hipersaitas"/>
                    <w:rFonts w:ascii="Times New Roman" w:hAnsi="Times New Roman" w:cs="Times New Roman"/>
                    <w:sz w:val="24"/>
                    <w:szCs w:val="24"/>
                  </w:rPr>
                  <w:t>SS 8 priedas „</w:t>
                </w:r>
                <w:r w:rsidR="00853B24" w:rsidRPr="00665F7E">
                  <w:rPr>
                    <w:rStyle w:val="Hipersaitas"/>
                    <w:rFonts w:ascii="Times New Roman" w:hAnsi="Times New Roman" w:cs="Times New Roman"/>
                    <w:sz w:val="24"/>
                    <w:szCs w:val="24"/>
                  </w:rPr>
                  <w:t>Nacionalinio saugumo deklaracijos</w:t>
                </w:r>
                <w:r w:rsidRPr="00665F7E">
                  <w:rPr>
                    <w:rStyle w:val="Hipersaitas"/>
                    <w:rFonts w:ascii="Times New Roman" w:hAnsi="Times New Roman" w:cs="Times New Roman"/>
                    <w:sz w:val="24"/>
                    <w:szCs w:val="24"/>
                  </w:rPr>
                  <w:t>“</w:t>
                </w:r>
              </w:hyperlink>
            </w:p>
            <w:p w:rsidR="001F2841" w:rsidRPr="00665F7E" w:rsidRDefault="001F2841" w:rsidP="001F2841">
              <w:pPr>
                <w:spacing w:after="120" w:line="20" w:lineRule="atLeast"/>
                <w:contextualSpacing/>
                <w:rPr>
                  <w:rStyle w:val="Hipersaitas"/>
                  <w:rFonts w:ascii="Times New Roman" w:hAnsi="Times New Roman" w:cs="Times New Roman"/>
                  <w:sz w:val="24"/>
                  <w:szCs w:val="24"/>
                </w:rPr>
              </w:pPr>
              <w:r w:rsidRPr="00665F7E">
                <w:rPr>
                  <w:rFonts w:ascii="Times New Roman" w:hAnsi="Times New Roman" w:cs="Times New Roman"/>
                  <w:sz w:val="24"/>
                  <w:szCs w:val="24"/>
                </w:rPr>
                <w:t xml:space="preserve">   </w:t>
              </w:r>
            </w:p>
            <w:p w:rsidR="001F2841" w:rsidRPr="00665F7E" w:rsidRDefault="001F2841" w:rsidP="001F2841">
              <w:pPr>
                <w:spacing w:after="120" w:line="20" w:lineRule="atLeast"/>
                <w:contextualSpacing/>
                <w:rPr>
                  <w:rStyle w:val="Hipersaitas"/>
                  <w:rFonts w:ascii="Times New Roman" w:hAnsi="Times New Roman" w:cs="Times New Roman"/>
                  <w:sz w:val="24"/>
                  <w:szCs w:val="24"/>
                </w:rPr>
              </w:pPr>
            </w:p>
            <w:p w:rsidR="00AE0C44" w:rsidRPr="00665F7E" w:rsidRDefault="00D16111" w:rsidP="00A35A00">
              <w:pPr>
                <w:spacing w:after="120" w:line="20" w:lineRule="atLeast"/>
                <w:contextualSpacing/>
                <w:rPr>
                  <w:rFonts w:ascii="Times New Roman" w:hAnsi="Times New Roman" w:cs="Times New Roman"/>
                  <w:sz w:val="24"/>
                  <w:szCs w:val="24"/>
                  <w:shd w:val="clear" w:color="auto" w:fill="E6E6E6"/>
                </w:rPr>
              </w:pPr>
            </w:p>
          </w:sdtContent>
        </w:sdt>
        <w:p w:rsidR="00AE0C44" w:rsidRPr="00665F7E" w:rsidRDefault="00AE0C44" w:rsidP="004E4612">
          <w:pPr>
            <w:spacing w:after="120" w:line="20" w:lineRule="atLeast"/>
            <w:contextualSpacing/>
            <w:rPr>
              <w:rFonts w:ascii="Times New Roman" w:hAnsi="Times New Roman" w:cs="Times New Roman"/>
              <w:sz w:val="24"/>
              <w:szCs w:val="24"/>
            </w:rPr>
          </w:pPr>
        </w:p>
        <w:p w:rsidR="005F13F0" w:rsidRPr="00665F7E" w:rsidRDefault="001C24BC" w:rsidP="004E4612">
          <w:pPr>
            <w:spacing w:after="120" w:line="20" w:lineRule="atLeast"/>
            <w:contextualSpacing/>
            <w:rPr>
              <w:rFonts w:ascii="Times New Roman" w:hAnsi="Times New Roman" w:cs="Times New Roman"/>
              <w:sz w:val="24"/>
              <w:szCs w:val="24"/>
            </w:rPr>
          </w:pPr>
          <w:r w:rsidRPr="00665F7E">
            <w:rPr>
              <w:rFonts w:ascii="Times New Roman" w:hAnsi="Times New Roman" w:cs="Times New Roman"/>
              <w:sz w:val="24"/>
              <w:szCs w:val="24"/>
            </w:rPr>
            <w:br w:type="page"/>
          </w:r>
        </w:p>
      </w:sdtContent>
    </w:sdt>
    <w:p w:rsidR="002415C7" w:rsidRPr="00665F7E"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90353495"/>
      <w:bookmarkStart w:id="2" w:name="_Toc335201954"/>
      <w:bookmarkStart w:id="3" w:name="_Toc147739116"/>
      <w:r w:rsidRPr="00665F7E">
        <w:rPr>
          <w:rFonts w:ascii="Times New Roman" w:hAnsi="Times New Roman" w:cs="Times New Roman"/>
          <w:sz w:val="24"/>
          <w:szCs w:val="24"/>
        </w:rPr>
        <w:lastRenderedPageBreak/>
        <w:t>Bendra informacija</w:t>
      </w:r>
      <w:bookmarkEnd w:id="1"/>
    </w:p>
    <w:p w:rsidR="00B3711A" w:rsidRPr="00665F7E"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bookmarkStart w:id="4" w:name="_Ref39426332"/>
      <w:bookmarkStart w:id="5" w:name="_Ref39426338"/>
      <w:bookmarkEnd w:id="2"/>
      <w:r w:rsidRPr="00665F7E">
        <w:rPr>
          <w:rFonts w:ascii="Times New Roman" w:hAnsi="Times New Roman" w:cs="Times New Roman"/>
          <w:sz w:val="24"/>
          <w:szCs w:val="24"/>
        </w:rPr>
        <w:t>Perkančioji organizacija – Valstybinio socialinio draudimo fondo valdyba prie Socialinės apsaugos ir darbo ministerijos (toliau – Fondo valdyba)</w:t>
      </w:r>
      <w:r w:rsidRPr="00665F7E">
        <w:rPr>
          <w:rFonts w:ascii="Times New Roman" w:eastAsia="Calibri" w:hAnsi="Times New Roman" w:cs="Times New Roman"/>
          <w:sz w:val="24"/>
          <w:szCs w:val="24"/>
        </w:rPr>
        <w:t>,</w:t>
      </w:r>
      <w:r w:rsidRPr="00665F7E">
        <w:rPr>
          <w:rFonts w:ascii="Times New Roman" w:eastAsia="Calibri" w:hAnsi="Times New Roman" w:cs="Times New Roman"/>
          <w:color w:val="00B050"/>
          <w:sz w:val="24"/>
          <w:szCs w:val="24"/>
        </w:rPr>
        <w:t xml:space="preserve"> </w:t>
      </w:r>
      <w:r w:rsidRPr="00665F7E">
        <w:rPr>
          <w:rFonts w:ascii="Times New Roman" w:eastAsia="Calibri" w:hAnsi="Times New Roman" w:cs="Times New Roman"/>
          <w:sz w:val="24"/>
          <w:szCs w:val="24"/>
        </w:rPr>
        <w:t>juridinio asmens kodas 191630223, adresas Konstitucijos pr. 12-101, Vilnius. Perkančioji organizacija yra PVM mokėtoja.</w:t>
      </w:r>
    </w:p>
    <w:p w:rsidR="00B3711A" w:rsidRPr="00665F7E"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65F7E">
        <w:rPr>
          <w:rFonts w:ascii="Times New Roman" w:hAnsi="Times New Roman" w:cs="Times New Roman"/>
          <w:color w:val="000000" w:themeColor="text1"/>
          <w:sz w:val="24"/>
          <w:szCs w:val="24"/>
        </w:rPr>
        <w:t xml:space="preserve">Pirkimas neatliekamas naudojantis centralizuotų pirkimų katalogu, nes </w:t>
      </w:r>
      <w:r w:rsidRPr="00665F7E">
        <w:rPr>
          <w:rFonts w:ascii="Times New Roman" w:hAnsi="Times New Roman" w:cs="Times New Roman"/>
          <w:sz w:val="24"/>
          <w:szCs w:val="24"/>
        </w:rPr>
        <w:t xml:space="preserve">kataloge nėra šių paslaugų. </w:t>
      </w:r>
    </w:p>
    <w:p w:rsidR="00B3711A" w:rsidRPr="00665F7E"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65F7E">
        <w:rPr>
          <w:rFonts w:ascii="Times New Roman" w:eastAsia="Times New Roman" w:hAnsi="Times New Roman" w:cs="Times New Roman"/>
          <w:sz w:val="24"/>
          <w:szCs w:val="24"/>
        </w:rPr>
        <w:t>Perkančioji organizacija nerezervuoja teisės dalyvauti pirkime.</w:t>
      </w:r>
    </w:p>
    <w:p w:rsidR="00B3711A" w:rsidRPr="00665F7E"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65F7E">
        <w:rPr>
          <w:rFonts w:ascii="Times New Roman" w:hAnsi="Times New Roman" w:cs="Times New Roman"/>
          <w:sz w:val="24"/>
          <w:szCs w:val="24"/>
        </w:rPr>
        <w:t>Stebėtojai dalyvauti Komisijos posėdžiuose nėra kviečiami.</w:t>
      </w:r>
    </w:p>
    <w:p w:rsidR="00B3711A" w:rsidRDefault="00B3711A" w:rsidP="00B3711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665F7E">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FB5499" w:rsidRPr="00665F7E">
        <w:rPr>
          <w:rFonts w:ascii="Times New Roman" w:hAnsi="Times New Roman" w:cs="Times New Roman"/>
          <w:sz w:val="24"/>
          <w:szCs w:val="24"/>
        </w:rPr>
        <w:t xml:space="preserve">4.4.3. punktu </w:t>
      </w:r>
      <w:r w:rsidR="004F6F44" w:rsidRPr="00665F7E">
        <w:rPr>
          <w:rFonts w:ascii="Times New Roman" w:hAnsi="Times New Roman" w:cs="Times New Roman"/>
          <w:sz w:val="24"/>
          <w:szCs w:val="24"/>
        </w:rPr>
        <w:t>–</w:t>
      </w:r>
      <w:r w:rsidR="00FB5499" w:rsidRPr="00665F7E">
        <w:rPr>
          <w:rFonts w:ascii="Times New Roman" w:hAnsi="Times New Roman" w:cs="Times New Roman"/>
          <w:sz w:val="24"/>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 nematerialaus pobūdžio ar kitokia paslauga, nesusijusi su materialaus objekto sukūrimu.</w:t>
      </w:r>
    </w:p>
    <w:p w:rsidR="00540482" w:rsidRDefault="00540482" w:rsidP="00444FFB">
      <w:pPr>
        <w:pStyle w:val="Sraopastraipa"/>
        <w:numPr>
          <w:ilvl w:val="1"/>
          <w:numId w:val="1"/>
        </w:numPr>
        <w:tabs>
          <w:tab w:val="left" w:pos="993"/>
        </w:tabs>
        <w:spacing w:line="240" w:lineRule="auto"/>
        <w:ind w:left="0" w:firstLine="567"/>
        <w:jc w:val="both"/>
        <w:rPr>
          <w:rFonts w:ascii="Times New Roman" w:hAnsi="Times New Roman" w:cs="Times New Roman"/>
          <w:b/>
          <w:sz w:val="24"/>
          <w:szCs w:val="24"/>
        </w:rPr>
      </w:pPr>
      <w:r w:rsidRPr="00540482">
        <w:rPr>
          <w:rFonts w:ascii="Times New Roman" w:hAnsi="Times New Roman" w:cs="Times New Roman"/>
          <w:b/>
          <w:sz w:val="24"/>
          <w:szCs w:val="24"/>
        </w:rPr>
        <w:t>Pirkimo metu bus atliekama galimo laimėtojo patikra Nacionaliniam saugumui užtikrinti svarbių objektų apsaugos įstatyme nustatyta tvarka, dalyvis turės pateikti tokiai patikrai atlikti reikalingus dokumentus.</w:t>
      </w:r>
    </w:p>
    <w:p w:rsidR="00B3711A" w:rsidRPr="00540482" w:rsidRDefault="00B3711A" w:rsidP="00540482">
      <w:pPr>
        <w:pStyle w:val="Sraopastraipa"/>
        <w:numPr>
          <w:ilvl w:val="1"/>
          <w:numId w:val="1"/>
        </w:numPr>
        <w:tabs>
          <w:tab w:val="left" w:pos="993"/>
        </w:tabs>
        <w:ind w:left="0" w:firstLine="567"/>
        <w:rPr>
          <w:rFonts w:ascii="Times New Roman" w:hAnsi="Times New Roman" w:cs="Times New Roman"/>
          <w:b/>
          <w:sz w:val="24"/>
          <w:szCs w:val="24"/>
        </w:rPr>
      </w:pPr>
      <w:r w:rsidRPr="00540482">
        <w:rPr>
          <w:rFonts w:ascii="Times New Roman" w:eastAsia="Arial" w:hAnsi="Times New Roman" w:cs="Times New Roman"/>
          <w:sz w:val="24"/>
          <w:szCs w:val="24"/>
        </w:rPr>
        <w:t>Išankstinis skelbimas apie pirkimą nebuvo paskelbtas.</w:t>
      </w:r>
    </w:p>
    <w:p w:rsidR="00B3711A" w:rsidRPr="00540482" w:rsidRDefault="00B3711A" w:rsidP="00540482">
      <w:pPr>
        <w:pStyle w:val="Sraopastraipa"/>
        <w:numPr>
          <w:ilvl w:val="1"/>
          <w:numId w:val="1"/>
        </w:numPr>
        <w:tabs>
          <w:tab w:val="left" w:pos="993"/>
        </w:tabs>
        <w:ind w:left="0" w:firstLine="567"/>
        <w:rPr>
          <w:rFonts w:ascii="Times New Roman" w:hAnsi="Times New Roman" w:cs="Times New Roman"/>
          <w:b/>
          <w:sz w:val="24"/>
          <w:szCs w:val="24"/>
        </w:rPr>
      </w:pPr>
      <w:r w:rsidRPr="00540482">
        <w:rPr>
          <w:rFonts w:ascii="Times New Roman" w:hAnsi="Times New Roman" w:cs="Times New Roman"/>
          <w:sz w:val="24"/>
          <w:szCs w:val="24"/>
          <w:lang w:eastAsia="en-US"/>
        </w:rPr>
        <w:t>Pirkime</w:t>
      </w:r>
      <w:r w:rsidRPr="00540482">
        <w:rPr>
          <w:rFonts w:ascii="Times New Roman" w:hAnsi="Times New Roman" w:cs="Times New Roman"/>
          <w:sz w:val="24"/>
          <w:szCs w:val="24"/>
        </w:rPr>
        <w:t xml:space="preserve"> perkančioji organizacija</w:t>
      </w:r>
      <w:r w:rsidRPr="00540482">
        <w:rPr>
          <w:rFonts w:ascii="Times New Roman" w:hAnsi="Times New Roman" w:cs="Times New Roman"/>
          <w:sz w:val="24"/>
          <w:szCs w:val="24"/>
          <w:lang w:eastAsia="en-US"/>
        </w:rPr>
        <w:t xml:space="preserve"> nenumato skelbti pranešimo dėl savanoriško </w:t>
      </w:r>
      <w:proofErr w:type="spellStart"/>
      <w:r w:rsidRPr="00540482">
        <w:rPr>
          <w:rFonts w:ascii="Times New Roman" w:hAnsi="Times New Roman" w:cs="Times New Roman"/>
          <w:i/>
          <w:iCs/>
          <w:sz w:val="24"/>
          <w:szCs w:val="24"/>
          <w:lang w:eastAsia="en-US"/>
        </w:rPr>
        <w:t>ex</w:t>
      </w:r>
      <w:proofErr w:type="spellEnd"/>
      <w:r w:rsidRPr="00540482">
        <w:rPr>
          <w:rFonts w:ascii="Times New Roman" w:hAnsi="Times New Roman" w:cs="Times New Roman"/>
          <w:i/>
          <w:iCs/>
          <w:sz w:val="24"/>
          <w:szCs w:val="24"/>
          <w:lang w:eastAsia="en-US"/>
        </w:rPr>
        <w:t xml:space="preserve"> ante</w:t>
      </w:r>
      <w:r w:rsidRPr="00540482">
        <w:rPr>
          <w:rFonts w:ascii="Times New Roman" w:hAnsi="Times New Roman" w:cs="Times New Roman"/>
          <w:sz w:val="24"/>
          <w:szCs w:val="24"/>
          <w:lang w:eastAsia="en-US"/>
        </w:rPr>
        <w:t xml:space="preserve"> skaidrumo.</w:t>
      </w:r>
    </w:p>
    <w:p w:rsidR="00C73DBF" w:rsidRPr="00540482" w:rsidRDefault="00B3711A" w:rsidP="00540482">
      <w:pPr>
        <w:pStyle w:val="Sraopastraipa"/>
        <w:numPr>
          <w:ilvl w:val="1"/>
          <w:numId w:val="1"/>
        </w:numPr>
        <w:tabs>
          <w:tab w:val="left" w:pos="993"/>
        </w:tabs>
        <w:ind w:left="0" w:firstLine="567"/>
        <w:rPr>
          <w:rFonts w:ascii="Times New Roman" w:hAnsi="Times New Roman" w:cs="Times New Roman"/>
          <w:b/>
          <w:sz w:val="24"/>
          <w:szCs w:val="24"/>
        </w:rPr>
      </w:pPr>
      <w:r w:rsidRPr="00540482">
        <w:rPr>
          <w:rFonts w:ascii="Times New Roman" w:hAnsi="Times New Roman" w:cs="Times New Roman"/>
          <w:sz w:val="24"/>
          <w:szCs w:val="24"/>
        </w:rPr>
        <w:t xml:space="preserve">Pirkime neleidžiama pateikti alternatyvių pasiūlymų. </w:t>
      </w:r>
    </w:p>
    <w:p w:rsidR="00B3711A" w:rsidRPr="00540482" w:rsidRDefault="00971356" w:rsidP="00540482">
      <w:pPr>
        <w:pStyle w:val="Sraopastraipa"/>
        <w:numPr>
          <w:ilvl w:val="1"/>
          <w:numId w:val="1"/>
        </w:numPr>
        <w:tabs>
          <w:tab w:val="left" w:pos="1134"/>
        </w:tabs>
        <w:ind w:left="0" w:firstLine="567"/>
        <w:rPr>
          <w:rFonts w:ascii="Times New Roman" w:hAnsi="Times New Roman" w:cs="Times New Roman"/>
          <w:b/>
          <w:sz w:val="24"/>
          <w:szCs w:val="24"/>
        </w:rPr>
      </w:pPr>
      <w:r w:rsidRPr="00540482">
        <w:rPr>
          <w:rFonts w:ascii="Times New Roman" w:eastAsia="Arial" w:hAnsi="Times New Roman" w:cs="Times New Roman"/>
          <w:color w:val="333333"/>
          <w:sz w:val="24"/>
          <w:szCs w:val="24"/>
        </w:rPr>
        <w:t>Bendrosios pirkimo sąlygos yra neatskiriama šių pirkimo sąlygų dalis</w:t>
      </w:r>
      <w:r w:rsidR="00C73DBF" w:rsidRPr="00540482">
        <w:rPr>
          <w:rFonts w:ascii="Times New Roman" w:eastAsia="Arial" w:hAnsi="Times New Roman" w:cs="Times New Roman"/>
          <w:color w:val="333333"/>
          <w:sz w:val="24"/>
          <w:szCs w:val="24"/>
        </w:rPr>
        <w:t>.</w:t>
      </w:r>
    </w:p>
    <w:p w:rsidR="00B41C66" w:rsidRPr="00665F7E" w:rsidRDefault="00507DC9" w:rsidP="00717DCC">
      <w:pPr>
        <w:pStyle w:val="Antrat1"/>
        <w:spacing w:line="20" w:lineRule="atLeast"/>
        <w:contextualSpacing/>
        <w:rPr>
          <w:rFonts w:ascii="Times New Roman" w:hAnsi="Times New Roman" w:cs="Times New Roman"/>
          <w:sz w:val="24"/>
          <w:szCs w:val="24"/>
        </w:rPr>
      </w:pPr>
      <w:bookmarkStart w:id="6" w:name="_Toc190353496"/>
      <w:r w:rsidRPr="00665F7E">
        <w:rPr>
          <w:rFonts w:ascii="Times New Roman" w:hAnsi="Times New Roman" w:cs="Times New Roman"/>
          <w:sz w:val="24"/>
          <w:szCs w:val="24"/>
        </w:rPr>
        <w:t xml:space="preserve">2. </w:t>
      </w:r>
      <w:r w:rsidR="00B41C66" w:rsidRPr="00665F7E">
        <w:rPr>
          <w:rFonts w:ascii="Times New Roman" w:hAnsi="Times New Roman" w:cs="Times New Roman"/>
          <w:sz w:val="24"/>
          <w:szCs w:val="24"/>
        </w:rPr>
        <w:t>Pirkimo objektas</w:t>
      </w:r>
      <w:bookmarkEnd w:id="4"/>
      <w:bookmarkEnd w:id="5"/>
      <w:bookmarkEnd w:id="6"/>
    </w:p>
    <w:p w:rsidR="009C7AFB" w:rsidRPr="00F15E40" w:rsidRDefault="00C461AE" w:rsidP="00B3711A">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Perkamos Fondo valdybos t</w:t>
      </w:r>
      <w:r w:rsidRPr="00C461AE">
        <w:rPr>
          <w:rFonts w:ascii="Times New Roman" w:eastAsia="Calibri" w:hAnsi="Times New Roman" w:cs="Times New Roman"/>
          <w:color w:val="000000" w:themeColor="text1"/>
          <w:sz w:val="24"/>
          <w:szCs w:val="24"/>
        </w:rPr>
        <w:t>urimos saugumo informacijos ir įvykių valdymo sistemos (</w:t>
      </w:r>
      <w:r>
        <w:rPr>
          <w:rFonts w:ascii="Times New Roman" w:eastAsia="Calibri" w:hAnsi="Times New Roman" w:cs="Times New Roman"/>
          <w:color w:val="000000" w:themeColor="text1"/>
          <w:sz w:val="24"/>
          <w:szCs w:val="24"/>
        </w:rPr>
        <w:t xml:space="preserve">toliau </w:t>
      </w:r>
      <w:r w:rsidRPr="00665F7E">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w:t>
      </w:r>
      <w:r w:rsidRPr="00C461AE">
        <w:rPr>
          <w:rFonts w:ascii="Times New Roman" w:eastAsia="Calibri" w:hAnsi="Times New Roman" w:cs="Times New Roman"/>
          <w:color w:val="000000" w:themeColor="text1"/>
          <w:sz w:val="24"/>
          <w:szCs w:val="24"/>
        </w:rPr>
        <w:t>SIEM) priežiūros paslaugos: papildomų šaltinių integravimas centralizuotam žurnalinių įvykių surinkimui iš Fondo valdybos informacinės sistemos infrastruktūros komponenčių (fizinių bei virtualių serverių, tinklo įrangos, aplikacijų), sistemos konfigūracija stebėjimui ir ataskaitų generavimui, problemų sprendimas ir konsultacijos SIEM veikimo klausimais</w:t>
      </w:r>
      <w:r>
        <w:rPr>
          <w:rFonts w:ascii="Times New Roman" w:eastAsia="Calibri" w:hAnsi="Times New Roman" w:cs="Times New Roman"/>
          <w:color w:val="000000" w:themeColor="text1"/>
          <w:sz w:val="24"/>
          <w:szCs w:val="24"/>
        </w:rPr>
        <w:t xml:space="preserve"> </w:t>
      </w:r>
      <w:r w:rsidR="009C7AFB" w:rsidRPr="00665F7E">
        <w:rPr>
          <w:rFonts w:ascii="Times New Roman" w:eastAsia="Calibri" w:hAnsi="Times New Roman" w:cs="Times New Roman"/>
          <w:color w:val="000000" w:themeColor="text1"/>
          <w:sz w:val="24"/>
          <w:szCs w:val="24"/>
        </w:rPr>
        <w:t>paslaugos</w:t>
      </w:r>
      <w:r w:rsidR="00085E6E" w:rsidRPr="00665F7E">
        <w:rPr>
          <w:rFonts w:ascii="Times New Roman" w:eastAsia="Calibri" w:hAnsi="Times New Roman" w:cs="Times New Roman"/>
          <w:color w:val="000000" w:themeColor="text1"/>
          <w:sz w:val="24"/>
          <w:szCs w:val="24"/>
        </w:rPr>
        <w:t xml:space="preserve"> (toliau – Paslaugos)</w:t>
      </w:r>
      <w:r w:rsidR="009C7AFB" w:rsidRPr="00665F7E">
        <w:rPr>
          <w:rFonts w:ascii="Times New Roman" w:eastAsia="Calibri" w:hAnsi="Times New Roman" w:cs="Times New Roman"/>
          <w:color w:val="000000" w:themeColor="text1"/>
          <w:sz w:val="24"/>
          <w:szCs w:val="24"/>
        </w:rPr>
        <w:t>.</w:t>
      </w:r>
    </w:p>
    <w:p w:rsidR="00F15E40" w:rsidRPr="00665F7E" w:rsidRDefault="00F15E40" w:rsidP="00B3711A">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Pirkimo apimtys, reikalavimai ir techninė specifikacija apibrėžti specialiųjų pirkimo sąlygų </w:t>
      </w:r>
      <w:r w:rsidR="00160813" w:rsidRPr="00F3525D">
        <w:rPr>
          <w:rFonts w:ascii="Times New Roman" w:hAnsi="Times New Roman" w:cs="Times New Roman"/>
          <w:sz w:val="24"/>
          <w:szCs w:val="24"/>
        </w:rPr>
        <w:t>2</w:t>
      </w:r>
      <w:r w:rsidRPr="00F3525D">
        <w:rPr>
          <w:rFonts w:ascii="Times New Roman" w:hAnsi="Times New Roman" w:cs="Times New Roman"/>
          <w:color w:val="00B050"/>
          <w:sz w:val="24"/>
          <w:szCs w:val="24"/>
        </w:rPr>
        <w:t xml:space="preserve"> </w:t>
      </w:r>
      <w:r w:rsidRPr="00F3525D">
        <w:rPr>
          <w:rFonts w:ascii="Times New Roman" w:hAnsi="Times New Roman" w:cs="Times New Roman"/>
          <w:sz w:val="24"/>
          <w:szCs w:val="24"/>
        </w:rPr>
        <w:t>priede</w:t>
      </w:r>
      <w:r w:rsidR="00D967A7" w:rsidRPr="00F3525D">
        <w:rPr>
          <w:rFonts w:ascii="Times New Roman" w:hAnsi="Times New Roman" w:cs="Times New Roman"/>
          <w:sz w:val="24"/>
          <w:szCs w:val="24"/>
        </w:rPr>
        <w:t>.</w:t>
      </w:r>
    </w:p>
    <w:p w:rsidR="00B3711A" w:rsidRPr="00665F7E" w:rsidRDefault="00B91479" w:rsidP="00B3711A">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665F7E">
        <w:rPr>
          <w:rFonts w:ascii="Times New Roman" w:eastAsia="Calibri" w:hAnsi="Times New Roman" w:cs="Times New Roman"/>
          <w:color w:val="000000" w:themeColor="text1"/>
          <w:sz w:val="24"/>
          <w:szCs w:val="24"/>
        </w:rPr>
        <w:t xml:space="preserve">Paslaugų teikimo laikotarpis – </w:t>
      </w:r>
      <w:r w:rsidR="00C461AE">
        <w:rPr>
          <w:rFonts w:ascii="Times New Roman" w:eastAsia="Calibri" w:hAnsi="Times New Roman" w:cs="Times New Roman"/>
          <w:color w:val="000000" w:themeColor="text1"/>
          <w:sz w:val="24"/>
          <w:szCs w:val="24"/>
        </w:rPr>
        <w:t>36 (trisdešimt šeši)</w:t>
      </w:r>
      <w:r w:rsidRPr="00665F7E">
        <w:rPr>
          <w:rFonts w:ascii="Times New Roman" w:eastAsia="Calibri" w:hAnsi="Times New Roman" w:cs="Times New Roman"/>
          <w:color w:val="000000" w:themeColor="text1"/>
          <w:sz w:val="24"/>
          <w:szCs w:val="24"/>
        </w:rPr>
        <w:t xml:space="preserve"> mėnesiai.</w:t>
      </w:r>
    </w:p>
    <w:p w:rsidR="00B3711A" w:rsidRPr="00665F7E" w:rsidRDefault="00B3711A" w:rsidP="00B3711A">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65F7E">
        <w:rPr>
          <w:rFonts w:ascii="Times New Roman" w:hAnsi="Times New Roman" w:cs="Times New Roman"/>
          <w:sz w:val="24"/>
          <w:szCs w:val="24"/>
        </w:rPr>
        <w:t>Pirkimo objektas į dalis neskaidomas</w:t>
      </w:r>
      <w:r w:rsidR="005440AA" w:rsidRPr="00665F7E">
        <w:rPr>
          <w:rFonts w:ascii="Times New Roman" w:hAnsi="Times New Roman" w:cs="Times New Roman"/>
          <w:sz w:val="24"/>
          <w:szCs w:val="24"/>
        </w:rPr>
        <w:t>.</w:t>
      </w:r>
      <w:r w:rsidRPr="00665F7E">
        <w:rPr>
          <w:rFonts w:ascii="Times New Roman" w:hAnsi="Times New Roman" w:cs="Times New Roman"/>
          <w:sz w:val="24"/>
          <w:szCs w:val="24"/>
        </w:rPr>
        <w:t xml:space="preserve"> </w:t>
      </w:r>
    </w:p>
    <w:p w:rsidR="00B3711A" w:rsidRPr="00665F7E" w:rsidRDefault="00B3711A" w:rsidP="00B3711A">
      <w:pPr>
        <w:pStyle w:val="Sraopastraipa"/>
        <w:spacing w:after="0" w:line="240" w:lineRule="auto"/>
        <w:ind w:left="0" w:firstLine="567"/>
        <w:jc w:val="both"/>
        <w:rPr>
          <w:rFonts w:ascii="Times New Roman" w:hAnsi="Times New Roman" w:cs="Times New Roman"/>
          <w:i/>
          <w:iCs/>
          <w:sz w:val="24"/>
          <w:szCs w:val="24"/>
        </w:rPr>
      </w:pPr>
      <w:r w:rsidRPr="00665F7E">
        <w:rPr>
          <w:rFonts w:ascii="Times New Roman" w:hAnsi="Times New Roman" w:cs="Times New Roman"/>
          <w:sz w:val="24"/>
          <w:szCs w:val="24"/>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B3711A" w:rsidRPr="00665F7E" w:rsidRDefault="00B3711A" w:rsidP="00B3711A">
      <w:pPr>
        <w:pStyle w:val="Sraopastraipa"/>
        <w:spacing w:after="0" w:line="240" w:lineRule="auto"/>
        <w:ind w:left="0" w:firstLine="567"/>
        <w:jc w:val="both"/>
        <w:rPr>
          <w:rFonts w:ascii="Times New Roman" w:hAnsi="Times New Roman" w:cs="Times New Roman"/>
          <w:sz w:val="24"/>
          <w:szCs w:val="24"/>
        </w:rPr>
      </w:pPr>
      <w:r w:rsidRPr="00665F7E">
        <w:rPr>
          <w:rFonts w:ascii="Times New Roman" w:hAnsi="Times New Roman" w:cs="Times New Roman"/>
          <w:sz w:val="24"/>
          <w:szCs w:val="24"/>
        </w:rPr>
        <w:t xml:space="preserve">2.4. Jeigu apibūdinant pirkimo objektą techninėje specifikacijoje nurodytas standartas, </w:t>
      </w:r>
      <w:r w:rsidRPr="00665F7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65F7E">
        <w:rPr>
          <w:rFonts w:ascii="Times New Roman" w:hAnsi="Times New Roman" w:cs="Times New Roman"/>
          <w:sz w:val="24"/>
          <w:szCs w:val="24"/>
        </w:rPr>
        <w:t xml:space="preserve">turi būti laikoma, kad kiekviena tokia nuoroda yra pateikta su žodžiais „arba lygiavertis“. </w:t>
      </w:r>
    </w:p>
    <w:p w:rsidR="00D22226" w:rsidRPr="00665F7E" w:rsidRDefault="00202323" w:rsidP="00202323">
      <w:pPr>
        <w:pStyle w:val="Antrat1"/>
        <w:spacing w:line="20" w:lineRule="atLeast"/>
        <w:contextualSpacing/>
        <w:rPr>
          <w:rFonts w:ascii="Times New Roman" w:hAnsi="Times New Roman" w:cs="Times New Roman"/>
          <w:sz w:val="24"/>
          <w:szCs w:val="24"/>
        </w:rPr>
      </w:pPr>
      <w:bookmarkStart w:id="7" w:name="_Toc190353497"/>
      <w:r w:rsidRPr="00665F7E">
        <w:rPr>
          <w:rFonts w:ascii="Times New Roman" w:hAnsi="Times New Roman" w:cs="Times New Roman"/>
          <w:sz w:val="24"/>
          <w:szCs w:val="24"/>
        </w:rPr>
        <w:t>3.</w:t>
      </w:r>
      <w:r w:rsidR="00D24970" w:rsidRPr="00665F7E">
        <w:rPr>
          <w:rFonts w:ascii="Times New Roman" w:hAnsi="Times New Roman" w:cs="Times New Roman"/>
          <w:sz w:val="24"/>
          <w:szCs w:val="24"/>
        </w:rPr>
        <w:t xml:space="preserve"> </w:t>
      </w:r>
      <w:bookmarkStart w:id="8" w:name="_Ref39427921"/>
      <w:bookmarkStart w:id="9" w:name="_Ref39427927"/>
      <w:bookmarkStart w:id="10" w:name="_Ref39740354"/>
      <w:r w:rsidR="00D22226" w:rsidRPr="00665F7E">
        <w:rPr>
          <w:rFonts w:ascii="Times New Roman" w:hAnsi="Times New Roman" w:cs="Times New Roman"/>
          <w:sz w:val="24"/>
          <w:szCs w:val="24"/>
        </w:rPr>
        <w:t>Susitikimai su tiekėjais</w:t>
      </w:r>
      <w:bookmarkEnd w:id="8"/>
      <w:bookmarkEnd w:id="9"/>
      <w:r w:rsidR="003B6924" w:rsidRPr="00665F7E">
        <w:rPr>
          <w:rFonts w:ascii="Times New Roman" w:hAnsi="Times New Roman" w:cs="Times New Roman"/>
          <w:sz w:val="24"/>
          <w:szCs w:val="24"/>
        </w:rPr>
        <w:t xml:space="preserve"> ir objekto apžiūra</w:t>
      </w:r>
      <w:bookmarkEnd w:id="7"/>
      <w:bookmarkEnd w:id="10"/>
    </w:p>
    <w:p w:rsidR="0047522C" w:rsidRPr="00665F7E" w:rsidRDefault="0047522C" w:rsidP="004F6F44">
      <w:pPr>
        <w:pStyle w:val="Sraopastraipa"/>
        <w:tabs>
          <w:tab w:val="right" w:pos="10255"/>
        </w:tabs>
        <w:spacing w:after="0"/>
        <w:ind w:left="0" w:firstLine="567"/>
        <w:jc w:val="both"/>
        <w:rPr>
          <w:rFonts w:ascii="Times New Roman" w:hAnsi="Times New Roman" w:cs="Times New Roman"/>
          <w:sz w:val="24"/>
          <w:szCs w:val="24"/>
        </w:rPr>
      </w:pPr>
      <w:bookmarkStart w:id="11" w:name="_Ref39473754"/>
      <w:bookmarkStart w:id="12" w:name="_Ref39473761"/>
      <w:bookmarkStart w:id="13" w:name="_Ref39474188"/>
      <w:r w:rsidRPr="00665F7E">
        <w:rPr>
          <w:rFonts w:ascii="Times New Roman" w:hAnsi="Times New Roman" w:cs="Times New Roman"/>
          <w:iCs/>
          <w:sz w:val="24"/>
          <w:szCs w:val="24"/>
        </w:rPr>
        <w:t>3.1.</w:t>
      </w:r>
      <w:r w:rsidRPr="00665F7E">
        <w:rPr>
          <w:rFonts w:ascii="Times New Roman" w:hAnsi="Times New Roman" w:cs="Times New Roman"/>
          <w:i/>
          <w:color w:val="FF0000"/>
          <w:sz w:val="24"/>
          <w:szCs w:val="24"/>
        </w:rPr>
        <w:t xml:space="preserve"> </w:t>
      </w:r>
      <w:r w:rsidRPr="00665F7E">
        <w:rPr>
          <w:rFonts w:ascii="Times New Roman" w:hAnsi="Times New Roman" w:cs="Times New Roman"/>
          <w:sz w:val="24"/>
          <w:szCs w:val="24"/>
        </w:rPr>
        <w:t>Perkančioji organizacija nerengs susitikimo su tiekėjais dėl pirkimo sąlygų paaiškinimo.</w:t>
      </w:r>
      <w:r w:rsidR="004F6F44">
        <w:rPr>
          <w:rFonts w:ascii="Times New Roman" w:hAnsi="Times New Roman" w:cs="Times New Roman"/>
          <w:sz w:val="24"/>
          <w:szCs w:val="24"/>
        </w:rPr>
        <w:tab/>
      </w:r>
    </w:p>
    <w:p w:rsidR="0047522C" w:rsidRPr="00665F7E" w:rsidRDefault="0047522C" w:rsidP="004F6F44">
      <w:pPr>
        <w:pStyle w:val="Sraopastraipa"/>
        <w:tabs>
          <w:tab w:val="left" w:pos="8753"/>
        </w:tabs>
        <w:spacing w:after="0"/>
        <w:ind w:left="0" w:firstLine="567"/>
        <w:jc w:val="both"/>
        <w:rPr>
          <w:rFonts w:ascii="Times New Roman" w:eastAsiaTheme="minorHAnsi" w:hAnsi="Times New Roman" w:cs="Times New Roman"/>
          <w:sz w:val="24"/>
          <w:szCs w:val="24"/>
          <w:lang w:eastAsia="en-US"/>
        </w:rPr>
      </w:pPr>
      <w:r w:rsidRPr="00665F7E">
        <w:rPr>
          <w:rFonts w:ascii="Times New Roman" w:hAnsi="Times New Roman" w:cs="Times New Roman"/>
          <w:sz w:val="24"/>
          <w:szCs w:val="24"/>
        </w:rPr>
        <w:lastRenderedPageBreak/>
        <w:t xml:space="preserve">3.2. </w:t>
      </w:r>
      <w:r w:rsidRPr="00665F7E">
        <w:rPr>
          <w:rFonts w:ascii="Times New Roman" w:eastAsiaTheme="minorHAnsi" w:hAnsi="Times New Roman" w:cs="Times New Roman"/>
          <w:sz w:val="24"/>
          <w:szCs w:val="24"/>
          <w:lang w:eastAsia="en-US"/>
        </w:rPr>
        <w:t>P</w:t>
      </w:r>
      <w:r w:rsidRPr="00665F7E">
        <w:rPr>
          <w:rFonts w:ascii="Times New Roman" w:hAnsi="Times New Roman" w:cs="Times New Roman"/>
          <w:sz w:val="24"/>
          <w:szCs w:val="24"/>
        </w:rPr>
        <w:t>erkančioji organizacija nerengs objekto apžiūros.</w:t>
      </w:r>
      <w:r w:rsidR="004F6F44">
        <w:rPr>
          <w:rFonts w:ascii="Times New Roman" w:hAnsi="Times New Roman" w:cs="Times New Roman"/>
          <w:sz w:val="24"/>
          <w:szCs w:val="24"/>
        </w:rPr>
        <w:tab/>
      </w:r>
    </w:p>
    <w:p w:rsidR="00C94B9F" w:rsidRPr="00665F7E" w:rsidRDefault="00AD57B1" w:rsidP="00AD57B1">
      <w:pPr>
        <w:pStyle w:val="Antrat1"/>
        <w:spacing w:line="20" w:lineRule="atLeast"/>
        <w:contextualSpacing/>
        <w:rPr>
          <w:rFonts w:ascii="Times New Roman" w:hAnsi="Times New Roman" w:cs="Times New Roman"/>
          <w:sz w:val="24"/>
          <w:szCs w:val="24"/>
        </w:rPr>
      </w:pPr>
      <w:bookmarkStart w:id="14" w:name="_Toc190353498"/>
      <w:r w:rsidRPr="00665F7E">
        <w:rPr>
          <w:rFonts w:ascii="Times New Roman" w:hAnsi="Times New Roman" w:cs="Times New Roman"/>
          <w:sz w:val="24"/>
          <w:szCs w:val="24"/>
        </w:rPr>
        <w:t xml:space="preserve">4. </w:t>
      </w:r>
      <w:r w:rsidR="00173ACB" w:rsidRPr="00665F7E">
        <w:rPr>
          <w:rFonts w:ascii="Times New Roman" w:hAnsi="Times New Roman" w:cs="Times New Roman"/>
          <w:sz w:val="24"/>
          <w:szCs w:val="24"/>
        </w:rPr>
        <w:t>Tiekėjų pašalinimo pagrindai</w:t>
      </w:r>
      <w:bookmarkEnd w:id="11"/>
      <w:bookmarkEnd w:id="12"/>
      <w:bookmarkEnd w:id="13"/>
      <w:r w:rsidR="00975F1F" w:rsidRPr="00665F7E">
        <w:rPr>
          <w:rFonts w:ascii="Times New Roman" w:hAnsi="Times New Roman" w:cs="Times New Roman"/>
          <w:sz w:val="24"/>
          <w:szCs w:val="24"/>
        </w:rPr>
        <w:t xml:space="preserve"> ir kvalifikacijos reikalavimai</w:t>
      </w:r>
      <w:bookmarkEnd w:id="14"/>
    </w:p>
    <w:p w:rsidR="0047522C" w:rsidRPr="00665F7E" w:rsidRDefault="0047522C" w:rsidP="0047522C">
      <w:pPr>
        <w:pStyle w:val="Sraopastraipa"/>
        <w:spacing w:after="120" w:line="20" w:lineRule="atLeast"/>
        <w:ind w:left="0" w:firstLine="567"/>
        <w:jc w:val="both"/>
        <w:rPr>
          <w:rFonts w:ascii="Times New Roman" w:hAnsi="Times New Roman" w:cs="Times New Roman"/>
          <w:sz w:val="24"/>
          <w:szCs w:val="24"/>
        </w:rPr>
      </w:pPr>
      <w:r w:rsidRPr="00665F7E">
        <w:rPr>
          <w:rFonts w:ascii="Times New Roman" w:hAnsi="Times New Roman" w:cs="Times New Roman"/>
          <w:sz w:val="24"/>
          <w:szCs w:val="24"/>
        </w:rPr>
        <w:t>4.1. Reikalavimai dėl tiekėjo ir</w:t>
      </w:r>
      <w:bookmarkStart w:id="15" w:name="_Hlk41039660"/>
      <w:r w:rsidRPr="00665F7E">
        <w:rPr>
          <w:rFonts w:ascii="Times New Roman" w:hAnsi="Times New Roman" w:cs="Times New Roman"/>
          <w:sz w:val="24"/>
          <w:szCs w:val="24"/>
        </w:rPr>
        <w:t xml:space="preserve"> subtiekėjų (jei taikoma), ūkio subjektų, kurių pajėgumais tiekėjas remiasi, </w:t>
      </w:r>
      <w:bookmarkEnd w:id="15"/>
      <w:r w:rsidRPr="00665F7E">
        <w:rPr>
          <w:rFonts w:ascii="Times New Roman" w:hAnsi="Times New Roman" w:cs="Times New Roman"/>
          <w:sz w:val="24"/>
          <w:szCs w:val="24"/>
        </w:rPr>
        <w:t xml:space="preserve">pašalinimo pagrindų nebuvimo bei jų nebuvimą patvirtinantys dokumentai nurodyti specialiųjų </w:t>
      </w:r>
      <w:r w:rsidRPr="00665F7E">
        <w:rPr>
          <w:rFonts w:ascii="Times New Roman" w:eastAsia="Calibri" w:hAnsi="Times New Roman" w:cs="Times New Roman"/>
          <w:sz w:val="24"/>
          <w:szCs w:val="24"/>
        </w:rPr>
        <w:t xml:space="preserve">pirkimo sąlygų </w:t>
      </w:r>
      <w:r w:rsidRPr="00665F7E">
        <w:rPr>
          <w:rFonts w:ascii="Times New Roman" w:hAnsi="Times New Roman" w:cs="Times New Roman"/>
          <w:sz w:val="24"/>
          <w:szCs w:val="24"/>
        </w:rPr>
        <w:t xml:space="preserve">3 </w:t>
      </w:r>
      <w:r w:rsidRPr="00665F7E">
        <w:rPr>
          <w:rFonts w:ascii="Times New Roman" w:eastAsia="Calibri" w:hAnsi="Times New Roman" w:cs="Times New Roman"/>
          <w:sz w:val="24"/>
          <w:szCs w:val="24"/>
        </w:rPr>
        <w:t>priede</w:t>
      </w:r>
      <w:r w:rsidRPr="00665F7E">
        <w:rPr>
          <w:rFonts w:ascii="Times New Roman" w:hAnsi="Times New Roman" w:cs="Times New Roman"/>
          <w:sz w:val="24"/>
          <w:szCs w:val="24"/>
        </w:rPr>
        <w:t xml:space="preserve">. </w:t>
      </w:r>
    </w:p>
    <w:p w:rsidR="0047522C" w:rsidRPr="00665F7E" w:rsidRDefault="0047522C" w:rsidP="0047522C">
      <w:pPr>
        <w:pStyle w:val="Sraopastraipa"/>
        <w:tabs>
          <w:tab w:val="left" w:pos="851"/>
        </w:tabs>
        <w:spacing w:after="0" w:line="20" w:lineRule="atLeast"/>
        <w:ind w:left="0" w:firstLine="567"/>
        <w:jc w:val="both"/>
        <w:rPr>
          <w:rFonts w:ascii="Times New Roman" w:hAnsi="Times New Roman" w:cs="Times New Roman"/>
          <w:sz w:val="24"/>
          <w:szCs w:val="24"/>
        </w:rPr>
      </w:pPr>
      <w:r w:rsidRPr="00665F7E">
        <w:rPr>
          <w:rFonts w:ascii="Times New Roman" w:hAnsi="Times New Roman" w:cs="Times New Roman"/>
          <w:sz w:val="24"/>
          <w:szCs w:val="24"/>
        </w:rPr>
        <w:t xml:space="preserve">4.2. Tiekėjams nustatomi kvalifikacijos reikalavimai ir reikalavimai dėl aplinkos apsaugos vadybos sistemos standartų laikymosi ir jų atitiktį patvirtinantys dokumentai nurodyti specialiųjų pirkimo sąlygų 4 priede. </w:t>
      </w:r>
    </w:p>
    <w:p w:rsidR="00A000BE" w:rsidRPr="00665F7E"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90353499"/>
      <w:r w:rsidRPr="00665F7E">
        <w:rPr>
          <w:rFonts w:ascii="Times New Roman" w:hAnsi="Times New Roman" w:cs="Times New Roman"/>
          <w:sz w:val="24"/>
          <w:szCs w:val="24"/>
        </w:rPr>
        <w:t>5</w:t>
      </w:r>
      <w:r w:rsidR="001E3D5A" w:rsidRPr="00665F7E">
        <w:rPr>
          <w:rFonts w:ascii="Times New Roman" w:hAnsi="Times New Roman" w:cs="Times New Roman"/>
          <w:sz w:val="24"/>
          <w:szCs w:val="24"/>
        </w:rPr>
        <w:t>.</w:t>
      </w:r>
      <w:r w:rsidR="00E70076" w:rsidRPr="00665F7E">
        <w:rPr>
          <w:rFonts w:ascii="Times New Roman" w:hAnsi="Times New Roman" w:cs="Times New Roman"/>
          <w:sz w:val="24"/>
          <w:szCs w:val="24"/>
        </w:rPr>
        <w:t xml:space="preserve"> </w:t>
      </w:r>
      <w:r w:rsidR="009743D3" w:rsidRPr="00665F7E">
        <w:rPr>
          <w:rFonts w:ascii="Times New Roman" w:hAnsi="Times New Roman" w:cs="Times New Roman"/>
          <w:sz w:val="24"/>
          <w:szCs w:val="24"/>
        </w:rPr>
        <w:t>Reikalavimai, susiję su nacionaliniu saugumu</w:t>
      </w:r>
      <w:bookmarkEnd w:id="16"/>
      <w:r w:rsidR="009743D3" w:rsidRPr="00665F7E">
        <w:rPr>
          <w:rFonts w:ascii="Times New Roman" w:hAnsi="Times New Roman" w:cs="Times New Roman"/>
          <w:sz w:val="24"/>
          <w:szCs w:val="24"/>
        </w:rPr>
        <w:t xml:space="preserve"> </w:t>
      </w:r>
    </w:p>
    <w:p w:rsidR="00520DDB" w:rsidRPr="00665F7E" w:rsidRDefault="00F2730C" w:rsidP="00520DDB">
      <w:pPr>
        <w:spacing w:after="0" w:line="240" w:lineRule="auto"/>
        <w:ind w:firstLine="567"/>
        <w:jc w:val="both"/>
        <w:rPr>
          <w:rFonts w:ascii="Times New Roman" w:hAnsi="Times New Roman" w:cs="Times New Roman"/>
          <w:color w:val="000000" w:themeColor="text1"/>
          <w:sz w:val="24"/>
          <w:szCs w:val="24"/>
        </w:rPr>
      </w:pPr>
      <w:bookmarkStart w:id="17" w:name="_Ref39666794"/>
      <w:bookmarkStart w:id="18" w:name="_Ref39666796"/>
      <w:r w:rsidRPr="00665F7E">
        <w:rPr>
          <w:rFonts w:ascii="Times New Roman" w:hAnsi="Times New Roman" w:cs="Times New Roman"/>
          <w:color w:val="000000" w:themeColor="text1"/>
          <w:sz w:val="24"/>
          <w:szCs w:val="24"/>
        </w:rPr>
        <w:t xml:space="preserve">5.1. </w:t>
      </w:r>
      <w:bookmarkStart w:id="19" w:name="_Toc190353500"/>
      <w:r w:rsidR="00520DDB" w:rsidRPr="00665F7E">
        <w:rPr>
          <w:rFonts w:ascii="Times New Roman" w:hAnsi="Times New Roman" w:cs="Times New Roman"/>
          <w:color w:val="000000" w:themeColor="text1"/>
          <w:sz w:val="24"/>
          <w:szCs w:val="24"/>
        </w:rPr>
        <w:t>Pirkimui taikomos Reglamento nuostatos. Kartu su pasiūlymu tiekėjas turi pateikti užpildytą deklaraciją dėl (ne)atitikties Reglamento nuostatoms, kuri pateikta specialiųjų pirkimo sąlygų 8 priede. Kilus abejonių dėl tiekėjo (ne)atitikties Reglamento nuostatoms, perkančioji organizacija iš galimo laimėtojo prašys pateikti dokumentus, įrodančius deklaracijoje pateiktų duomenų teisingumą.</w:t>
      </w:r>
    </w:p>
    <w:p w:rsidR="00520DDB" w:rsidRPr="00665F7E" w:rsidRDefault="00520DDB" w:rsidP="00520DDB">
      <w:pPr>
        <w:spacing w:after="0" w:line="240" w:lineRule="auto"/>
        <w:ind w:firstLine="567"/>
        <w:jc w:val="both"/>
        <w:rPr>
          <w:rFonts w:ascii="Times New Roman" w:hAnsi="Times New Roman" w:cs="Times New Roman"/>
          <w:color w:val="000000" w:themeColor="text1"/>
          <w:sz w:val="24"/>
          <w:szCs w:val="24"/>
        </w:rPr>
      </w:pPr>
      <w:r w:rsidRPr="00665F7E">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520DDB" w:rsidRPr="00665F7E" w:rsidRDefault="00520DDB" w:rsidP="00520DDB">
      <w:pPr>
        <w:spacing w:after="0" w:line="240" w:lineRule="auto"/>
        <w:ind w:firstLine="567"/>
        <w:jc w:val="both"/>
        <w:rPr>
          <w:rFonts w:ascii="Times New Roman" w:hAnsi="Times New Roman" w:cs="Times New Roman"/>
          <w:i/>
          <w:sz w:val="24"/>
          <w:szCs w:val="24"/>
        </w:rPr>
      </w:pPr>
      <w:r w:rsidRPr="00665F7E">
        <w:rPr>
          <w:rFonts w:ascii="Times New Roman" w:hAnsi="Times New Roman" w:cs="Times New Roman"/>
          <w:color w:val="000000" w:themeColor="text1"/>
          <w:sz w:val="24"/>
          <w:szCs w:val="24"/>
        </w:rPr>
        <w:t xml:space="preserve">5.3. </w:t>
      </w:r>
      <w:r w:rsidRPr="00665F7E">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00520DDB" w:rsidRPr="00665F7E" w:rsidRDefault="00520DDB" w:rsidP="00520DDB">
      <w:pPr>
        <w:pStyle w:val="Sraopastraipa"/>
        <w:spacing w:after="0" w:line="240" w:lineRule="auto"/>
        <w:ind w:left="0" w:firstLine="567"/>
        <w:jc w:val="both"/>
        <w:rPr>
          <w:rFonts w:ascii="Times New Roman" w:hAnsi="Times New Roman" w:cs="Times New Roman"/>
          <w:sz w:val="24"/>
          <w:szCs w:val="24"/>
        </w:rPr>
      </w:pPr>
      <w:r w:rsidRPr="00665F7E">
        <w:rPr>
          <w:rFonts w:ascii="Times New Roman" w:hAnsi="Times New Roman" w:cs="Times New Roman"/>
          <w:sz w:val="24"/>
          <w:szCs w:val="24"/>
        </w:rPr>
        <w:t xml:space="preserve">5.4. Perkančioji organizacija laiko, kad </w:t>
      </w:r>
      <w:r w:rsidRPr="00665F7E">
        <w:rPr>
          <w:rFonts w:ascii="Times New Roman" w:hAnsi="Times New Roman" w:cs="Times New Roman"/>
          <w:color w:val="000000"/>
          <w:sz w:val="24"/>
          <w:szCs w:val="24"/>
          <w:shd w:val="clear" w:color="auto" w:fill="FFFFFF"/>
        </w:rPr>
        <w:t>pirkimo objektas kelia grėsmę nacionaliniam saugumui</w:t>
      </w:r>
      <w:r w:rsidRPr="00665F7E">
        <w:rPr>
          <w:rFonts w:ascii="Times New Roman" w:hAnsi="Times New Roman" w:cs="Times New Roman"/>
          <w:sz w:val="24"/>
          <w:szCs w:val="24"/>
        </w:rPr>
        <w:t xml:space="preserve">, jei jis atitinka VPĮ 37 straipsnio 9 dalies 1 ir (ar) 2 punkte numatytas sąlygas. </w:t>
      </w:r>
      <w:r w:rsidRPr="00665F7E">
        <w:rPr>
          <w:rFonts w:ascii="Times New Roman" w:eastAsia="Times New Roman" w:hAnsi="Times New Roman" w:cs="Times New Roman"/>
          <w:b/>
          <w:color w:val="000000" w:themeColor="text1"/>
          <w:sz w:val="24"/>
          <w:szCs w:val="24"/>
          <w:lang w:eastAsia="en-US"/>
        </w:rPr>
        <w:t>Tiekėjai kartu su pasiūlymu turi pateikti Viešųjų pirkimų tarnybos nustatytos formos atitikties deklaraciją</w:t>
      </w:r>
      <w:r w:rsidRPr="00665F7E">
        <w:rPr>
          <w:rStyle w:val="Puslapioinaosnuoroda"/>
          <w:rFonts w:ascii="Times New Roman" w:eastAsia="Times New Roman" w:hAnsi="Times New Roman" w:cs="Times New Roman"/>
          <w:b/>
          <w:color w:val="000000" w:themeColor="text1"/>
          <w:sz w:val="24"/>
          <w:szCs w:val="24"/>
          <w:lang w:eastAsia="en-US"/>
        </w:rPr>
        <w:footnoteReference w:id="2"/>
      </w:r>
      <w:r w:rsidRPr="00665F7E">
        <w:rPr>
          <w:rFonts w:ascii="Times New Roman" w:eastAsia="Times New Roman" w:hAnsi="Times New Roman" w:cs="Times New Roman"/>
          <w:b/>
          <w:color w:val="000000" w:themeColor="text1"/>
          <w:sz w:val="24"/>
          <w:szCs w:val="24"/>
          <w:lang w:eastAsia="en-US"/>
        </w:rPr>
        <w:t>.</w:t>
      </w:r>
      <w:r w:rsidRPr="00665F7E">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rsidR="00520DDB" w:rsidRPr="00665F7E" w:rsidRDefault="00520DDB" w:rsidP="00520DDB">
      <w:pPr>
        <w:spacing w:after="0" w:line="240" w:lineRule="auto"/>
        <w:ind w:firstLine="567"/>
        <w:jc w:val="both"/>
        <w:rPr>
          <w:rFonts w:ascii="Times New Roman" w:hAnsi="Times New Roman" w:cs="Times New Roman"/>
          <w:i/>
          <w:iCs/>
          <w:color w:val="7030A0"/>
          <w:sz w:val="24"/>
          <w:szCs w:val="24"/>
        </w:rPr>
      </w:pPr>
      <w:r w:rsidRPr="00665F7E">
        <w:rPr>
          <w:rFonts w:ascii="Times New Roman" w:hAnsi="Times New Roman" w:cs="Times New Roman"/>
          <w:i/>
          <w:iCs/>
          <w:sz w:val="24"/>
          <w:szCs w:val="24"/>
        </w:rPr>
        <w:t>5.5.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65F7E">
        <w:rPr>
          <w:rFonts w:ascii="Times New Roman" w:hAnsi="Times New Roman" w:cs="Times New Roman"/>
          <w:i/>
          <w:iCs/>
          <w:color w:val="7030A0"/>
          <w:sz w:val="24"/>
          <w:szCs w:val="24"/>
        </w:rPr>
        <w:t>.</w:t>
      </w:r>
    </w:p>
    <w:p w:rsidR="00520DDB" w:rsidRPr="00665F7E" w:rsidRDefault="00520DDB" w:rsidP="00520DDB">
      <w:pPr>
        <w:spacing w:after="0" w:line="240" w:lineRule="auto"/>
        <w:ind w:firstLine="567"/>
        <w:jc w:val="both"/>
        <w:rPr>
          <w:rFonts w:ascii="Times New Roman" w:hAnsi="Times New Roman" w:cs="Times New Roman"/>
          <w:sz w:val="24"/>
          <w:szCs w:val="24"/>
        </w:rPr>
      </w:pPr>
      <w:r w:rsidRPr="00665F7E">
        <w:rPr>
          <w:rFonts w:ascii="Times New Roman" w:hAnsi="Times New Roman" w:cs="Times New Roman"/>
          <w:sz w:val="24"/>
          <w:szCs w:val="24"/>
        </w:rPr>
        <w:t xml:space="preserve">5.6. Perkančioji organizacija </w:t>
      </w:r>
      <w:r w:rsidRPr="00665F7E">
        <w:rPr>
          <w:rFonts w:ascii="Times New Roman" w:hAnsi="Times New Roman" w:cs="Times New Roman"/>
          <w:color w:val="000000"/>
          <w:sz w:val="24"/>
          <w:szCs w:val="24"/>
          <w:shd w:val="clear" w:color="auto" w:fill="FFFFFF"/>
        </w:rPr>
        <w:t>laiko, kad tiekėjas turi interesų, galinčių kelti grėsmę nacionaliniam saugumui</w:t>
      </w:r>
      <w:r w:rsidRPr="00665F7E">
        <w:rPr>
          <w:rFonts w:ascii="Times New Roman" w:hAnsi="Times New Roman" w:cs="Times New Roman"/>
          <w:sz w:val="24"/>
          <w:szCs w:val="24"/>
        </w:rPr>
        <w:t xml:space="preserve">, jei jis, </w:t>
      </w:r>
      <w:r w:rsidRPr="00665F7E">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w:t>
      </w:r>
      <w:r w:rsidRPr="00665F7E">
        <w:rPr>
          <w:rFonts w:ascii="Times New Roman" w:hAnsi="Times New Roman" w:cs="Times New Roman"/>
          <w:b/>
          <w:color w:val="000000"/>
          <w:sz w:val="24"/>
          <w:szCs w:val="24"/>
          <w:shd w:val="clear" w:color="auto" w:fill="FFFFFF"/>
        </w:rPr>
        <w:t xml:space="preserve">Tiekėjas su pasiūlymu turi pateikti </w:t>
      </w:r>
      <w:r w:rsidRPr="00665F7E">
        <w:rPr>
          <w:rFonts w:ascii="Times New Roman" w:eastAsia="Times New Roman" w:hAnsi="Times New Roman" w:cs="Times New Roman"/>
          <w:b/>
          <w:color w:val="000000" w:themeColor="text1"/>
          <w:sz w:val="24"/>
          <w:szCs w:val="24"/>
          <w:lang w:eastAsia="en-US"/>
        </w:rPr>
        <w:t>Viešųjų pirkimų tarnybos nustatytos formos atitikties deklaraciją</w:t>
      </w:r>
      <w:r w:rsidRPr="00665F7E">
        <w:rPr>
          <w:rStyle w:val="Puslapioinaosnuoroda"/>
          <w:rFonts w:ascii="Times New Roman" w:eastAsia="Times New Roman" w:hAnsi="Times New Roman" w:cs="Times New Roman"/>
          <w:b/>
          <w:color w:val="000000" w:themeColor="text1"/>
          <w:sz w:val="24"/>
          <w:szCs w:val="24"/>
          <w:lang w:eastAsia="en-US"/>
        </w:rPr>
        <w:footnoteReference w:id="3"/>
      </w:r>
      <w:r w:rsidRPr="00665F7E">
        <w:rPr>
          <w:rFonts w:ascii="Times New Roman" w:eastAsia="Times New Roman" w:hAnsi="Times New Roman" w:cs="Times New Roman"/>
          <w:b/>
          <w:color w:val="000000" w:themeColor="text1"/>
          <w:sz w:val="24"/>
          <w:szCs w:val="24"/>
          <w:lang w:eastAsia="en-US"/>
        </w:rPr>
        <w:t>.</w:t>
      </w:r>
      <w:r w:rsidRPr="00665F7E">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p>
    <w:p w:rsidR="00520DDB" w:rsidRPr="00665F7E" w:rsidRDefault="00520DDB" w:rsidP="00520DDB">
      <w:pPr>
        <w:spacing w:after="0" w:line="240" w:lineRule="auto"/>
        <w:ind w:firstLine="567"/>
        <w:jc w:val="both"/>
        <w:rPr>
          <w:rFonts w:ascii="Times New Roman" w:hAnsi="Times New Roman" w:cs="Times New Roman"/>
          <w:i/>
          <w:iCs/>
          <w:sz w:val="24"/>
          <w:szCs w:val="24"/>
          <w:shd w:val="clear" w:color="auto" w:fill="FFFFFF"/>
        </w:rPr>
      </w:pPr>
      <w:r w:rsidRPr="00665F7E">
        <w:rPr>
          <w:rFonts w:ascii="Times New Roman" w:hAnsi="Times New Roman" w:cs="Times New Roman"/>
          <w:i/>
          <w:iCs/>
          <w:sz w:val="24"/>
          <w:szCs w:val="24"/>
          <w:shd w:val="clear" w:color="auto" w:fill="FFFFFF"/>
        </w:rPr>
        <w:t xml:space="preserve">5.7. Jeigu tiekėjas, jo subtiekėjas, ūkio subjektai, kurių pajėgumais remiamasi, ar juos kontroliuojantys asmenys yra nacionaliniam saugumui užtikrinti svarbi įmonė, valstybės įmonė, savivaldybės įmonė, taip pat </w:t>
      </w:r>
      <w:r w:rsidRPr="00665F7E">
        <w:rPr>
          <w:rFonts w:ascii="Times New Roman" w:hAnsi="Times New Roman" w:cs="Times New Roman"/>
          <w:i/>
          <w:iCs/>
          <w:sz w:val="24"/>
          <w:szCs w:val="24"/>
          <w:shd w:val="clear" w:color="auto" w:fill="FFFFFF"/>
        </w:rPr>
        <w:lastRenderedPageBreak/>
        <w:t>valstybės valdoma bendrovė ir jų dukterinės bendrovės, išvardytos Nacionaliniam saugumui užtikrinti svarbių objektų apsaugos įstatyme, šiems subjektams nurodytas reikalavimas nėra taikomas.</w:t>
      </w:r>
    </w:p>
    <w:p w:rsidR="002E012A" w:rsidRPr="00515A03" w:rsidRDefault="002E012A" w:rsidP="002E012A">
      <w:pPr>
        <w:pStyle w:val="Antrat1"/>
        <w:spacing w:line="20" w:lineRule="atLeast"/>
        <w:contextualSpacing/>
        <w:rPr>
          <w:rFonts w:ascii="Times New Roman" w:hAnsi="Times New Roman" w:cs="Times New Roman"/>
          <w:sz w:val="24"/>
          <w:szCs w:val="24"/>
        </w:rPr>
      </w:pPr>
      <w:bookmarkStart w:id="20" w:name="_Toc126333933"/>
      <w:r w:rsidRPr="00515A03">
        <w:rPr>
          <w:rFonts w:ascii="Times New Roman" w:hAnsi="Times New Roman" w:cs="Times New Roman"/>
          <w:sz w:val="24"/>
          <w:szCs w:val="24"/>
        </w:rPr>
        <w:t>6. Specialieji reikalavimai pasiūlymų rengimui ir pateikimui</w:t>
      </w:r>
      <w:bookmarkEnd w:id="20"/>
    </w:p>
    <w:p w:rsidR="00F94278" w:rsidRPr="00665F7E" w:rsidRDefault="00F94278" w:rsidP="00F94278">
      <w:pPr>
        <w:spacing w:after="0" w:line="20" w:lineRule="atLeast"/>
        <w:ind w:firstLine="567"/>
        <w:jc w:val="both"/>
        <w:rPr>
          <w:rFonts w:ascii="Times New Roman" w:hAnsi="Times New Roman" w:cs="Times New Roman"/>
          <w:i/>
          <w:iCs/>
          <w:color w:val="7030A0"/>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17"/>
      <w:bookmarkEnd w:id="18"/>
      <w:bookmarkEnd w:id="19"/>
      <w:bookmarkEnd w:id="21"/>
      <w:bookmarkEnd w:id="22"/>
      <w:bookmarkEnd w:id="23"/>
      <w:bookmarkEnd w:id="24"/>
      <w:bookmarkEnd w:id="25"/>
      <w:r w:rsidRPr="00665F7E">
        <w:rPr>
          <w:rFonts w:ascii="Times New Roman" w:hAnsi="Times New Roman" w:cs="Times New Roman"/>
          <w:sz w:val="24"/>
          <w:szCs w:val="24"/>
        </w:rPr>
        <w:t>6.1. Tiekėjo pasiūlymą sudaro CVP IS pateikiamų ir žemiau nurodytų dokumentų visuma:</w:t>
      </w:r>
    </w:p>
    <w:p w:rsidR="00F94278" w:rsidRPr="00665F7E"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 xml:space="preserve">tiekėjo pasirašytas pasiūlymas, parengtas pagal specialiųjų pirkimo sąlygų </w:t>
      </w:r>
      <w:r w:rsidR="00107578" w:rsidRPr="00665F7E">
        <w:rPr>
          <w:rFonts w:ascii="Times New Roman" w:hAnsi="Times New Roman" w:cs="Times New Roman"/>
          <w:sz w:val="24"/>
          <w:szCs w:val="24"/>
          <w:shd w:val="clear" w:color="auto" w:fill="FFFFFF"/>
        </w:rPr>
        <w:t>6</w:t>
      </w:r>
      <w:r w:rsidRPr="00665F7E">
        <w:rPr>
          <w:rFonts w:ascii="Times New Roman" w:hAnsi="Times New Roman" w:cs="Times New Roman"/>
          <w:sz w:val="24"/>
          <w:szCs w:val="24"/>
          <w:shd w:val="clear" w:color="auto" w:fill="FFFFFF"/>
        </w:rPr>
        <w:t xml:space="preserve"> </w:t>
      </w:r>
      <w:r w:rsidRPr="00665F7E">
        <w:rPr>
          <w:rFonts w:ascii="Times New Roman" w:hAnsi="Times New Roman" w:cs="Times New Roman"/>
          <w:sz w:val="24"/>
          <w:szCs w:val="24"/>
        </w:rPr>
        <w:t>priede pateiktą pasiūlymo formą.</w:t>
      </w:r>
    </w:p>
    <w:p w:rsidR="00F94278" w:rsidRPr="00665F7E" w:rsidRDefault="00E21182"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u</w:t>
      </w:r>
      <w:r w:rsidR="00F563D4" w:rsidRPr="00665F7E">
        <w:rPr>
          <w:rFonts w:ascii="Times New Roman" w:hAnsi="Times New Roman" w:cs="Times New Roman"/>
          <w:sz w:val="24"/>
          <w:szCs w:val="24"/>
        </w:rPr>
        <w:t>žpildytas</w:t>
      </w:r>
      <w:r w:rsidRPr="00665F7E">
        <w:rPr>
          <w:rFonts w:ascii="Times New Roman" w:hAnsi="Times New Roman" w:cs="Times New Roman"/>
          <w:sz w:val="24"/>
          <w:szCs w:val="24"/>
        </w:rPr>
        <w:t xml:space="preserve"> ir pasirašytas</w:t>
      </w:r>
      <w:r w:rsidR="00F563D4" w:rsidRPr="00665F7E">
        <w:rPr>
          <w:rFonts w:ascii="Times New Roman" w:hAnsi="Times New Roman" w:cs="Times New Roman"/>
          <w:sz w:val="24"/>
          <w:szCs w:val="24"/>
        </w:rPr>
        <w:t xml:space="preserve"> EBVPD </w:t>
      </w:r>
      <w:r w:rsidR="00F94278" w:rsidRPr="00665F7E">
        <w:rPr>
          <w:rFonts w:ascii="Times New Roman" w:hAnsi="Times New Roman" w:cs="Times New Roman"/>
          <w:sz w:val="24"/>
          <w:szCs w:val="24"/>
        </w:rPr>
        <w:t xml:space="preserve">(specialiųjų pirkimo sąlygų </w:t>
      </w:r>
      <w:r w:rsidRPr="00665F7E">
        <w:rPr>
          <w:rFonts w:ascii="Times New Roman" w:hAnsi="Times New Roman" w:cs="Times New Roman"/>
          <w:sz w:val="24"/>
          <w:szCs w:val="24"/>
        </w:rPr>
        <w:t>5</w:t>
      </w:r>
      <w:r w:rsidR="00F94278" w:rsidRPr="00665F7E">
        <w:rPr>
          <w:rFonts w:ascii="Times New Roman" w:hAnsi="Times New Roman" w:cs="Times New Roman"/>
          <w:sz w:val="24"/>
          <w:szCs w:val="24"/>
        </w:rPr>
        <w:t xml:space="preserve"> priedas). Pasirašydamas pasiūlymą, tiekėjas patvirtina ir EBVPD tikrumą;</w:t>
      </w:r>
    </w:p>
    <w:p w:rsidR="00F94278" w:rsidRPr="00665F7E"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jungtinės veiklos sutarties kopija (jeigu pirkime dalyvauja ūkio subjektų grupė jungtinės veiklos sutarties pagrindu);</w:t>
      </w:r>
    </w:p>
    <w:p w:rsidR="00F94278" w:rsidRPr="00665F7E"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dokumentas, patvirtinantis, kad asmuo, kuris pasirašė pasiūlymą (jei jis ne tiekėjo vadovas), turėjo teisę jį pasirašyti;</w:t>
      </w:r>
    </w:p>
    <w:p w:rsidR="00F94278" w:rsidRPr="00665F7E"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F94278" w:rsidRPr="00665F7E" w:rsidRDefault="00F94278" w:rsidP="00F9427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65F7E">
        <w:rPr>
          <w:rFonts w:ascii="Times New Roman" w:hAnsi="Times New Roman" w:cs="Times New Roman"/>
          <w:sz w:val="24"/>
          <w:szCs w:val="24"/>
        </w:rPr>
        <w:t xml:space="preserve"> jei tiekėjas pasitelkia subtiekėjus, subtiekėjo deklaracija ar kitas dokumentas, patvirtinantis jo sutikimą būti subtiekėju pirkime;</w:t>
      </w:r>
    </w:p>
    <w:p w:rsidR="00B27E86" w:rsidRPr="00665F7E" w:rsidRDefault="00B27E86" w:rsidP="00B27E86">
      <w:pPr>
        <w:pStyle w:val="Sraopastraipa"/>
        <w:numPr>
          <w:ilvl w:val="2"/>
          <w:numId w:val="8"/>
        </w:numPr>
        <w:spacing w:after="0" w:line="240" w:lineRule="auto"/>
        <w:ind w:left="0" w:firstLine="567"/>
        <w:jc w:val="both"/>
        <w:rPr>
          <w:rFonts w:ascii="Times New Roman" w:hAnsi="Times New Roman" w:cs="Times New Roman"/>
          <w:sz w:val="24"/>
          <w:szCs w:val="24"/>
        </w:rPr>
      </w:pPr>
      <w:r w:rsidRPr="00665F7E">
        <w:rPr>
          <w:rFonts w:ascii="Times New Roman" w:hAnsi="Times New Roman" w:cs="Times New Roman"/>
          <w:sz w:val="24"/>
          <w:szCs w:val="24"/>
        </w:rPr>
        <w:t>Tiekėjo deklaracija dėl atitikties Reglamento nuostatoms juridiniam asmeniui (Specialiųjų sąlygų 8 priedas);</w:t>
      </w:r>
    </w:p>
    <w:p w:rsidR="00B27E86" w:rsidRDefault="00B27E86" w:rsidP="00200A33">
      <w:pPr>
        <w:pStyle w:val="Sraopastraipa"/>
        <w:numPr>
          <w:ilvl w:val="2"/>
          <w:numId w:val="8"/>
        </w:numPr>
        <w:spacing w:after="0" w:line="240" w:lineRule="auto"/>
        <w:ind w:left="0" w:firstLine="567"/>
        <w:jc w:val="both"/>
        <w:rPr>
          <w:rFonts w:ascii="Times New Roman" w:hAnsi="Times New Roman" w:cs="Times New Roman"/>
          <w:sz w:val="24"/>
          <w:szCs w:val="24"/>
        </w:rPr>
      </w:pPr>
      <w:r w:rsidRPr="00665F7E">
        <w:rPr>
          <w:rFonts w:ascii="Times New Roman" w:hAnsi="Times New Roman" w:cs="Times New Roman"/>
          <w:sz w:val="24"/>
          <w:szCs w:val="24"/>
        </w:rPr>
        <w:t>Nacionalinio saugumo reikalavimų atitikties deklaracija (Specialiųjų sąlygų 8</w:t>
      </w:r>
      <w:r w:rsidRPr="00665F7E">
        <w:rPr>
          <w:rFonts w:ascii="Times New Roman" w:hAnsi="Times New Roman" w:cs="Times New Roman"/>
          <w:sz w:val="24"/>
          <w:szCs w:val="24"/>
          <w:vertAlign w:val="superscript"/>
        </w:rPr>
        <w:t>1</w:t>
      </w:r>
      <w:r w:rsidRPr="00665F7E">
        <w:rPr>
          <w:rFonts w:ascii="Times New Roman" w:hAnsi="Times New Roman" w:cs="Times New Roman"/>
          <w:sz w:val="24"/>
          <w:szCs w:val="24"/>
        </w:rPr>
        <w:t xml:space="preserve"> priedas)</w:t>
      </w:r>
      <w:r w:rsidR="008078BD">
        <w:rPr>
          <w:rFonts w:ascii="Times New Roman" w:hAnsi="Times New Roman" w:cs="Times New Roman"/>
          <w:sz w:val="24"/>
          <w:szCs w:val="24"/>
        </w:rPr>
        <w:t>;</w:t>
      </w:r>
    </w:p>
    <w:p w:rsidR="008078BD" w:rsidRDefault="00B343BB" w:rsidP="00200A33">
      <w:pPr>
        <w:pStyle w:val="Sraopastraipa"/>
        <w:numPr>
          <w:ilvl w:val="2"/>
          <w:numId w:val="8"/>
        </w:numPr>
        <w:spacing w:after="0" w:line="240" w:lineRule="auto"/>
        <w:ind w:left="0" w:firstLine="567"/>
        <w:jc w:val="both"/>
        <w:rPr>
          <w:rFonts w:ascii="Times New Roman" w:hAnsi="Times New Roman" w:cs="Times New Roman"/>
          <w:sz w:val="24"/>
          <w:szCs w:val="24"/>
        </w:rPr>
      </w:pPr>
      <w:r w:rsidRPr="00B343BB">
        <w:rPr>
          <w:rFonts w:ascii="Times New Roman" w:hAnsi="Times New Roman" w:cs="Times New Roman"/>
          <w:sz w:val="24"/>
          <w:szCs w:val="24"/>
        </w:rPr>
        <w:t>Pasiūlymo galiojimą užtikrinantis dokumentas</w:t>
      </w:r>
      <w:r w:rsidR="008078BD" w:rsidRPr="00B343BB">
        <w:rPr>
          <w:rFonts w:ascii="Times New Roman" w:hAnsi="Times New Roman" w:cs="Times New Roman"/>
          <w:sz w:val="24"/>
          <w:szCs w:val="24"/>
        </w:rPr>
        <w:t>.</w:t>
      </w:r>
    </w:p>
    <w:p w:rsidR="00293A04" w:rsidRPr="00B343BB" w:rsidRDefault="003E2FF5" w:rsidP="00200A33">
      <w:pPr>
        <w:pStyle w:val="Sraopastraipa"/>
        <w:numPr>
          <w:ilvl w:val="2"/>
          <w:numId w:val="8"/>
        </w:numPr>
        <w:spacing w:after="0" w:line="240" w:lineRule="auto"/>
        <w:ind w:left="0" w:firstLine="567"/>
        <w:jc w:val="both"/>
        <w:rPr>
          <w:rFonts w:ascii="Times New Roman" w:hAnsi="Times New Roman" w:cs="Times New Roman"/>
          <w:sz w:val="24"/>
          <w:szCs w:val="24"/>
        </w:rPr>
      </w:pPr>
      <w:r w:rsidRPr="003E2FF5">
        <w:rPr>
          <w:rFonts w:ascii="Times New Roman" w:hAnsi="Times New Roman" w:cs="Times New Roman"/>
          <w:sz w:val="24"/>
          <w:szCs w:val="24"/>
        </w:rPr>
        <w:t>Pateikiamas ISO 27001  sertifikatas arba kitas lygiavertis sertifikatas</w:t>
      </w:r>
      <w:r>
        <w:rPr>
          <w:rFonts w:ascii="Times New Roman" w:hAnsi="Times New Roman" w:cs="Times New Roman"/>
          <w:sz w:val="24"/>
          <w:szCs w:val="24"/>
        </w:rPr>
        <w:t xml:space="preserve">; </w:t>
      </w:r>
      <w:r w:rsidRPr="003E2FF5">
        <w:rPr>
          <w:rFonts w:ascii="Times New Roman" w:hAnsi="Times New Roman" w:cs="Times New Roman"/>
          <w:sz w:val="24"/>
          <w:szCs w:val="24"/>
        </w:rPr>
        <w:t>ISO 20000 sertifikatas arba kitas lygiavertis sertifikatas</w:t>
      </w:r>
      <w:r>
        <w:rPr>
          <w:rFonts w:ascii="Times New Roman" w:hAnsi="Times New Roman" w:cs="Times New Roman"/>
          <w:sz w:val="24"/>
          <w:szCs w:val="24"/>
        </w:rPr>
        <w:t>.</w:t>
      </w:r>
    </w:p>
    <w:p w:rsidR="00F94278" w:rsidRPr="00665F7E" w:rsidRDefault="00F94278" w:rsidP="00665F7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r w:rsidRPr="00665F7E">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rsidR="00F94278" w:rsidRPr="00665F7E" w:rsidRDefault="00F94278" w:rsidP="00665F7E">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u w:val="single"/>
        </w:rPr>
      </w:pPr>
      <w:r w:rsidRPr="00665F7E">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rsidR="00F94278" w:rsidRPr="00665F7E" w:rsidRDefault="00F94278" w:rsidP="00F94278">
      <w:pPr>
        <w:pStyle w:val="Sraopastraipa"/>
        <w:numPr>
          <w:ilvl w:val="2"/>
          <w:numId w:val="9"/>
        </w:numPr>
        <w:spacing w:after="0" w:line="240" w:lineRule="auto"/>
        <w:ind w:left="0" w:firstLine="567"/>
        <w:jc w:val="both"/>
        <w:rPr>
          <w:rFonts w:ascii="Times New Roman" w:hAnsi="Times New Roman" w:cs="Times New Roman"/>
          <w:bCs/>
          <w:iCs/>
          <w:sz w:val="24"/>
          <w:szCs w:val="24"/>
          <w:u w:val="single"/>
        </w:rPr>
      </w:pPr>
      <w:r w:rsidRPr="00665F7E">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rsidR="00F94278" w:rsidRPr="00665F7E" w:rsidRDefault="00F94278" w:rsidP="00F94278">
      <w:pPr>
        <w:pStyle w:val="Sraopastraipa"/>
        <w:numPr>
          <w:ilvl w:val="2"/>
          <w:numId w:val="9"/>
        </w:numPr>
        <w:spacing w:after="0" w:line="20" w:lineRule="atLeast"/>
        <w:ind w:left="0" w:firstLine="567"/>
        <w:jc w:val="both"/>
        <w:rPr>
          <w:rFonts w:ascii="Times New Roman" w:eastAsiaTheme="minorHAnsi" w:hAnsi="Times New Roman" w:cs="Times New Roman"/>
          <w:bCs/>
          <w:iCs/>
          <w:sz w:val="24"/>
          <w:szCs w:val="24"/>
        </w:rPr>
      </w:pPr>
      <w:r w:rsidRPr="00665F7E">
        <w:rPr>
          <w:rFonts w:ascii="Times New Roman" w:eastAsia="Calibri" w:hAnsi="Times New Roman" w:cs="Times New Roman"/>
          <w:bCs/>
          <w:iCs/>
          <w:sz w:val="24"/>
          <w:szCs w:val="24"/>
        </w:rPr>
        <w:t>skaitmeninės dokumentų kopijos (</w:t>
      </w:r>
      <w:r w:rsidRPr="00665F7E">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665F7E">
        <w:rPr>
          <w:rFonts w:ascii="Times New Roman" w:eastAsia="Calibri" w:hAnsi="Times New Roman" w:cs="Times New Roman"/>
          <w:bCs/>
          <w:iCs/>
          <w:sz w:val="24"/>
          <w:szCs w:val="24"/>
        </w:rPr>
        <w:t>.</w:t>
      </w:r>
    </w:p>
    <w:p w:rsidR="00F94278" w:rsidRPr="00665F7E" w:rsidRDefault="00F94278" w:rsidP="00CF6074">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665F7E">
        <w:rPr>
          <w:rFonts w:ascii="Times New Roman" w:hAnsi="Times New Roman" w:cs="Times New Roman"/>
          <w:sz w:val="24"/>
          <w:szCs w:val="24"/>
        </w:rPr>
        <w:t>Pasiūlymas turi būti parengtas, lietuvių kalba</w:t>
      </w:r>
      <w:r w:rsidRPr="00665F7E">
        <w:rPr>
          <w:rFonts w:ascii="Times New Roman" w:hAnsi="Times New Roman" w:cs="Times New Roman"/>
          <w:color w:val="7030A0"/>
          <w:sz w:val="24"/>
          <w:szCs w:val="24"/>
        </w:rPr>
        <w:t>.</w:t>
      </w:r>
      <w:r w:rsidRPr="00665F7E">
        <w:rPr>
          <w:rFonts w:ascii="Times New Roman" w:hAnsi="Times New Roman" w:cs="Times New Roman"/>
          <w:sz w:val="24"/>
          <w:szCs w:val="24"/>
        </w:rPr>
        <w:t xml:space="preserve"> </w:t>
      </w:r>
    </w:p>
    <w:p w:rsidR="00F94278" w:rsidRPr="00665F7E" w:rsidRDefault="00F94278" w:rsidP="00665F7E">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665F7E">
        <w:rPr>
          <w:rFonts w:ascii="Times New Roman" w:eastAsia="Arial" w:hAnsi="Times New Roman" w:cs="Times New Roman"/>
          <w:sz w:val="24"/>
          <w:szCs w:val="24"/>
        </w:rPr>
        <w:t>Bendra pasiūlymo kaina (sąnaudos) su PVM turi būti nurodoma dviejų skaičių po kablelio tikslumu.</w:t>
      </w:r>
    </w:p>
    <w:p w:rsidR="00F94278" w:rsidRPr="00665F7E" w:rsidRDefault="00F94278" w:rsidP="00665F7E">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665F7E">
        <w:rPr>
          <w:rFonts w:ascii="Times New Roman" w:eastAsia="Arial" w:hAnsi="Times New Roman" w:cs="Times New Roman"/>
          <w:sz w:val="24"/>
          <w:szCs w:val="24"/>
        </w:rPr>
        <w:t xml:space="preserve">Tiekėjų pasiūlymuose nurodytos kainos bus vertinamos </w:t>
      </w:r>
      <w:r w:rsidRPr="00665F7E">
        <w:rPr>
          <w:rFonts w:ascii="Times New Roman" w:hAnsi="Times New Roman" w:cs="Times New Roman"/>
          <w:sz w:val="24"/>
          <w:szCs w:val="24"/>
        </w:rPr>
        <w:t xml:space="preserve">ir lyginamos su visais mokesčiais, įskaitant PVM. </w:t>
      </w:r>
    </w:p>
    <w:p w:rsidR="00EE1C85" w:rsidRPr="00665F7E" w:rsidRDefault="00EE1C85" w:rsidP="006639FB">
      <w:pPr>
        <w:pStyle w:val="Antrat1"/>
        <w:numPr>
          <w:ilvl w:val="0"/>
          <w:numId w:val="9"/>
        </w:numPr>
        <w:tabs>
          <w:tab w:val="left" w:pos="709"/>
        </w:tabs>
        <w:spacing w:before="0" w:after="0"/>
        <w:ind w:left="505" w:hanging="505"/>
        <w:jc w:val="both"/>
        <w:rPr>
          <w:rFonts w:ascii="Times New Roman" w:hAnsi="Times New Roman" w:cs="Times New Roman"/>
          <w:sz w:val="24"/>
          <w:szCs w:val="24"/>
        </w:rPr>
      </w:pPr>
      <w:bookmarkStart w:id="28" w:name="_Toc190353501"/>
      <w:r w:rsidRPr="00665F7E">
        <w:rPr>
          <w:rFonts w:ascii="Times New Roman" w:hAnsi="Times New Roman" w:cs="Times New Roman"/>
          <w:sz w:val="24"/>
          <w:szCs w:val="24"/>
        </w:rPr>
        <w:t>Pasiūlymo galiojimo užtikrinimas</w:t>
      </w:r>
      <w:bookmarkEnd w:id="26"/>
      <w:bookmarkEnd w:id="27"/>
      <w:bookmarkEnd w:id="28"/>
    </w:p>
    <w:p w:rsidR="00CF6074" w:rsidRPr="00515A03" w:rsidRDefault="00F94278" w:rsidP="00CF6074">
      <w:pPr>
        <w:pStyle w:val="Sraopastraipa"/>
        <w:spacing w:before="240" w:after="0" w:line="240" w:lineRule="auto"/>
        <w:ind w:left="0" w:firstLine="567"/>
        <w:jc w:val="both"/>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Ref39485250"/>
      <w:bookmarkStart w:id="34" w:name="_Ref39485258"/>
      <w:r w:rsidRPr="00665F7E">
        <w:rPr>
          <w:rFonts w:ascii="Times New Roman" w:hAnsi="Times New Roman" w:cs="Times New Roman"/>
          <w:sz w:val="24"/>
          <w:szCs w:val="24"/>
        </w:rPr>
        <w:t xml:space="preserve">7.1. </w:t>
      </w:r>
      <w:r w:rsidR="00CF6074"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kaip 1% (vienas procentas) pasiūlymo vertės. </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w:t>
      </w:r>
      <w:r w:rsidRPr="00515A03">
        <w:rPr>
          <w:rFonts w:ascii="Times New Roman" w:hAnsi="Times New Roman" w:cs="Times New Roman"/>
          <w:sz w:val="24"/>
          <w:szCs w:val="24"/>
        </w:rPr>
        <w:lastRenderedPageBreak/>
        <w:t>CVP IS, tai pasiūlymo galiojimą užtikrinantis dokumentas (originalas) pateikiamas raštu (popierine forma, voke) iki pasiūlymų pateikimo termino pabaigos perkančiosios organizacijos adresu, Konstitucijos pr. 12-101, Vilnius.</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CF6074" w:rsidRPr="008078BD"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 1% (vienas procentas) pasiūlymo vertės. Užstatas privalo būti pervestas </w:t>
      </w:r>
      <w:r w:rsidR="008078BD" w:rsidRPr="00B343BB">
        <w:rPr>
          <w:rFonts w:ascii="Times New Roman" w:hAnsi="Times New Roman" w:cs="Times New Roman"/>
          <w:sz w:val="24"/>
          <w:szCs w:val="24"/>
        </w:rPr>
        <w:t>iki pasiūlymų pateikimo termino pabaigos</w:t>
      </w:r>
      <w:r w:rsidRPr="00B343BB">
        <w:rPr>
          <w:rFonts w:ascii="Times New Roman" w:hAnsi="Times New Roman" w:cs="Times New Roman"/>
          <w:sz w:val="24"/>
          <w:szCs w:val="24"/>
        </w:rPr>
        <w:t>.</w:t>
      </w:r>
      <w:r w:rsidRPr="008078BD">
        <w:rPr>
          <w:rFonts w:ascii="Times New Roman" w:hAnsi="Times New Roman" w:cs="Times New Roman"/>
          <w:sz w:val="24"/>
          <w:szCs w:val="24"/>
        </w:rPr>
        <w:t xml:space="preserve"> </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 Pasiūlymo galiojimo užtikrinimas dalyviui grąžinamas (arba atsisakoma teisių į jį) per specialiųjų pirkimo sąlygų 1 priede nustatytą terminą įvykus bent vienai iš šių sąlygų:</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CF6074" w:rsidRPr="00515A03"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F94278" w:rsidRPr="00665F7E" w:rsidRDefault="00CF6074" w:rsidP="00CF6074">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p>
    <w:p w:rsidR="00040C0F" w:rsidRPr="00665F7E"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5" w:name="_Toc190353502"/>
      <w:r w:rsidRPr="00665F7E">
        <w:rPr>
          <w:rFonts w:ascii="Times New Roman" w:hAnsi="Times New Roman" w:cs="Times New Roman"/>
          <w:sz w:val="24"/>
          <w:szCs w:val="24"/>
        </w:rPr>
        <w:t>Elektroninis aukcionas</w:t>
      </w:r>
      <w:bookmarkEnd w:id="29"/>
      <w:bookmarkEnd w:id="30"/>
      <w:bookmarkEnd w:id="31"/>
      <w:bookmarkEnd w:id="32"/>
      <w:bookmarkEnd w:id="35"/>
    </w:p>
    <w:p w:rsidR="00040C0F" w:rsidRPr="00665F7E" w:rsidRDefault="00040C0F" w:rsidP="00665F7E">
      <w:pPr>
        <w:pStyle w:val="Sraopastraipa"/>
        <w:numPr>
          <w:ilvl w:val="1"/>
          <w:numId w:val="20"/>
        </w:numPr>
        <w:tabs>
          <w:tab w:val="left" w:pos="993"/>
        </w:tabs>
        <w:spacing w:after="0" w:line="240" w:lineRule="auto"/>
        <w:ind w:left="0" w:firstLine="567"/>
        <w:rPr>
          <w:rFonts w:ascii="Times New Roman" w:hAnsi="Times New Roman" w:cs="Times New Roman"/>
          <w:sz w:val="24"/>
          <w:szCs w:val="24"/>
        </w:rPr>
      </w:pPr>
      <w:r w:rsidRPr="00665F7E">
        <w:rPr>
          <w:rFonts w:ascii="Times New Roman" w:hAnsi="Times New Roman" w:cs="Times New Roman"/>
          <w:sz w:val="24"/>
          <w:szCs w:val="24"/>
        </w:rPr>
        <w:t>Perkančioji organizacija pirkime netaikys elektroninio aukciono.</w:t>
      </w:r>
    </w:p>
    <w:p w:rsidR="009D0DC5" w:rsidRPr="00665F7E" w:rsidRDefault="00EA001C" w:rsidP="00E21182">
      <w:pPr>
        <w:pStyle w:val="Antrat1"/>
        <w:numPr>
          <w:ilvl w:val="0"/>
          <w:numId w:val="20"/>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90353503"/>
      <w:r w:rsidRPr="00665F7E">
        <w:rPr>
          <w:rFonts w:ascii="Times New Roman" w:hAnsi="Times New Roman" w:cs="Times New Roman"/>
          <w:sz w:val="24"/>
          <w:szCs w:val="24"/>
        </w:rPr>
        <w:t>P</w:t>
      </w:r>
      <w:r w:rsidR="00014A61" w:rsidRPr="00665F7E">
        <w:rPr>
          <w:rFonts w:ascii="Times New Roman" w:hAnsi="Times New Roman" w:cs="Times New Roman"/>
          <w:sz w:val="24"/>
          <w:szCs w:val="24"/>
        </w:rPr>
        <w:t>asiūlymų vertinimas</w:t>
      </w:r>
      <w:bookmarkEnd w:id="33"/>
      <w:bookmarkEnd w:id="34"/>
      <w:bookmarkEnd w:id="36"/>
      <w:bookmarkEnd w:id="37"/>
      <w:bookmarkEnd w:id="38"/>
    </w:p>
    <w:p w:rsidR="00081919" w:rsidRPr="00081919" w:rsidRDefault="00081919" w:rsidP="00081919">
      <w:pPr>
        <w:pStyle w:val="Sraopastraipa"/>
        <w:numPr>
          <w:ilvl w:val="1"/>
          <w:numId w:val="20"/>
        </w:numPr>
        <w:tabs>
          <w:tab w:val="left" w:pos="993"/>
        </w:tabs>
        <w:spacing w:after="0" w:line="240" w:lineRule="auto"/>
        <w:ind w:left="0" w:firstLine="567"/>
        <w:jc w:val="both"/>
        <w:rPr>
          <w:rFonts w:ascii="Times New Roman" w:eastAsia="Calibri" w:hAnsi="Times New Roman" w:cs="Times New Roman"/>
          <w:color w:val="7030A0"/>
          <w:sz w:val="24"/>
          <w:szCs w:val="24"/>
        </w:rPr>
      </w:pPr>
      <w:bookmarkStart w:id="39" w:name="_Ref39425999"/>
      <w:bookmarkStart w:id="40" w:name="_Ref39426005"/>
      <w:r w:rsidRPr="00081919">
        <w:rPr>
          <w:rFonts w:ascii="Times New Roman" w:eastAsia="Calibri" w:hAnsi="Times New Roman" w:cs="Times New Roman"/>
          <w:sz w:val="24"/>
          <w:szCs w:val="24"/>
        </w:rPr>
        <w:t>Perkančioji organizacija ekonomiškai naudingiausią pasiūlymą išrenka pagal tiekėjo pasiūlyme nurodytą kainą.</w:t>
      </w:r>
      <w:r w:rsidRPr="00081919">
        <w:rPr>
          <w:rFonts w:ascii="Times New Roman" w:eastAsia="Calibri" w:hAnsi="Times New Roman" w:cs="Times New Roman"/>
          <w:color w:val="7030A0"/>
          <w:sz w:val="24"/>
          <w:szCs w:val="24"/>
        </w:rPr>
        <w:t xml:space="preserve"> </w:t>
      </w:r>
    </w:p>
    <w:p w:rsidR="00F94278" w:rsidRPr="00081919" w:rsidRDefault="00081919" w:rsidP="00081919">
      <w:pPr>
        <w:pStyle w:val="Sraopastraipa"/>
        <w:numPr>
          <w:ilvl w:val="1"/>
          <w:numId w:val="20"/>
        </w:numPr>
        <w:tabs>
          <w:tab w:val="left" w:pos="993"/>
        </w:tabs>
        <w:spacing w:after="0" w:line="240" w:lineRule="auto"/>
        <w:ind w:left="0" w:firstLine="567"/>
        <w:jc w:val="both"/>
        <w:rPr>
          <w:rFonts w:ascii="Times New Roman" w:hAnsi="Times New Roman" w:cs="Times New Roman"/>
          <w:sz w:val="24"/>
          <w:szCs w:val="24"/>
        </w:rPr>
      </w:pPr>
      <w:r w:rsidRPr="00081919">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F94278" w:rsidRPr="00081919">
        <w:rPr>
          <w:rFonts w:ascii="Times New Roman" w:hAnsi="Times New Roman" w:cs="Times New Roman"/>
          <w:color w:val="000000" w:themeColor="text1"/>
          <w:sz w:val="24"/>
          <w:szCs w:val="24"/>
        </w:rPr>
        <w:t xml:space="preserve">. </w:t>
      </w:r>
    </w:p>
    <w:p w:rsidR="00FE7908" w:rsidRPr="00665F7E" w:rsidRDefault="00FE7908" w:rsidP="00E21182">
      <w:pPr>
        <w:pStyle w:val="Antrat1"/>
        <w:numPr>
          <w:ilvl w:val="0"/>
          <w:numId w:val="20"/>
        </w:numPr>
        <w:tabs>
          <w:tab w:val="left" w:pos="567"/>
        </w:tabs>
        <w:spacing w:line="20" w:lineRule="atLeast"/>
        <w:contextualSpacing/>
        <w:rPr>
          <w:rFonts w:ascii="Times New Roman" w:hAnsi="Times New Roman" w:cs="Times New Roman"/>
          <w:sz w:val="24"/>
          <w:szCs w:val="24"/>
        </w:rPr>
      </w:pPr>
      <w:bookmarkStart w:id="41" w:name="_Toc190353504"/>
      <w:r w:rsidRPr="00665F7E">
        <w:rPr>
          <w:rFonts w:ascii="Times New Roman" w:hAnsi="Times New Roman" w:cs="Times New Roman"/>
          <w:sz w:val="24"/>
          <w:szCs w:val="24"/>
        </w:rPr>
        <w:t>S</w:t>
      </w:r>
      <w:r w:rsidR="00281735" w:rsidRPr="00665F7E">
        <w:rPr>
          <w:rFonts w:ascii="Times New Roman" w:hAnsi="Times New Roman" w:cs="Times New Roman"/>
          <w:sz w:val="24"/>
          <w:szCs w:val="24"/>
        </w:rPr>
        <w:t>utarties sudarymas</w:t>
      </w:r>
      <w:bookmarkEnd w:id="39"/>
      <w:bookmarkEnd w:id="40"/>
      <w:bookmarkEnd w:id="41"/>
    </w:p>
    <w:bookmarkEnd w:id="3"/>
    <w:p w:rsidR="000D5F0C" w:rsidRPr="00665F7E" w:rsidRDefault="000D5F0C" w:rsidP="00E21182">
      <w:pPr>
        <w:pStyle w:val="Sraopastraipa"/>
        <w:numPr>
          <w:ilvl w:val="1"/>
          <w:numId w:val="20"/>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665F7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65F7E">
        <w:rPr>
          <w:rFonts w:ascii="Times New Roman" w:hAnsi="Times New Roman" w:cs="Times New Roman"/>
          <w:color w:val="0070C0"/>
          <w:sz w:val="24"/>
          <w:szCs w:val="24"/>
        </w:rPr>
        <w:t xml:space="preserve"> </w:t>
      </w:r>
      <w:r w:rsidRPr="00665F7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p>
    <w:p w:rsidR="00EB67C5" w:rsidRPr="00665F7E" w:rsidRDefault="00EB67C5" w:rsidP="00EB67C5">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84829939"/>
      <w:bookmarkStart w:id="43" w:name="_Toc190353505"/>
      <w:r w:rsidRPr="00665F7E">
        <w:rPr>
          <w:rFonts w:ascii="Times New Roman" w:hAnsi="Times New Roman" w:cs="Times New Roman"/>
          <w:sz w:val="24"/>
          <w:szCs w:val="24"/>
        </w:rPr>
        <w:t>Sutarties sąlygos</w:t>
      </w:r>
      <w:bookmarkEnd w:id="42"/>
      <w:bookmarkEnd w:id="43"/>
    </w:p>
    <w:p w:rsidR="00860673" w:rsidRPr="00515A03" w:rsidRDefault="00860673" w:rsidP="00FE436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rsidR="00860673" w:rsidRPr="00515A03" w:rsidRDefault="00860673" w:rsidP="00FE436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lastRenderedPageBreak/>
        <w:t>Sutarties įvykdymo užtikrinimo garantija turi atitikti šiuos reikalavimus:</w:t>
      </w:r>
    </w:p>
    <w:p w:rsidR="00860673" w:rsidRDefault="00860673" w:rsidP="00B923E8">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garantiją tiekėjas privalo pateikti Fondo valdybai ne vėliau kaip per 5 (penkias) darbo dienų nuo pirkimo sutarties užregistravimo dienos.</w:t>
      </w:r>
    </w:p>
    <w:p w:rsidR="00860673" w:rsidRPr="00B343BB" w:rsidRDefault="00860673" w:rsidP="00B923E8">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923E8">
        <w:rPr>
          <w:rFonts w:ascii="Times New Roman" w:eastAsia="Times New Roman" w:hAnsi="Times New Roman" w:cs="Times New Roman"/>
          <w:iCs/>
          <w:sz w:val="24"/>
          <w:szCs w:val="24"/>
        </w:rPr>
        <w:t xml:space="preserve">Sutarties įvykdymo užtikrinimo garantijos vertė turi būti ne mažesnė kaip 1 (vienas) procentas nuo pirkimo sutarties </w:t>
      </w:r>
      <w:r w:rsidRPr="00B343BB">
        <w:rPr>
          <w:rFonts w:ascii="Times New Roman" w:eastAsia="Times New Roman" w:hAnsi="Times New Roman" w:cs="Times New Roman"/>
          <w:iCs/>
          <w:sz w:val="24"/>
          <w:szCs w:val="24"/>
        </w:rPr>
        <w:t>kainos</w:t>
      </w:r>
      <w:r w:rsidR="008078BD" w:rsidRPr="00B343BB">
        <w:rPr>
          <w:rFonts w:ascii="Times New Roman" w:eastAsia="Times New Roman" w:hAnsi="Times New Roman" w:cs="Times New Roman"/>
          <w:iCs/>
          <w:sz w:val="24"/>
          <w:szCs w:val="24"/>
        </w:rPr>
        <w:t xml:space="preserve"> (be PVM)</w:t>
      </w:r>
      <w:r w:rsidRPr="00B343BB">
        <w:rPr>
          <w:rFonts w:ascii="Times New Roman" w:eastAsia="Times New Roman" w:hAnsi="Times New Roman" w:cs="Times New Roman"/>
          <w:iCs/>
          <w:sz w:val="24"/>
          <w:szCs w:val="24"/>
        </w:rPr>
        <w:t>.</w:t>
      </w:r>
    </w:p>
    <w:p w:rsidR="00860673" w:rsidRDefault="00860673" w:rsidP="00B923E8">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923E8">
        <w:rPr>
          <w:rFonts w:ascii="Times New Roman" w:eastAsia="Times New Roman" w:hAnsi="Times New Roman" w:cs="Times New Roman"/>
          <w:iCs/>
          <w:sz w:val="24"/>
          <w:szCs w:val="24"/>
        </w:rPr>
        <w:t>Sutarties įvykdymo užtikrinimo garantija turi galioti visą sutarties galiojimo laikotarpį.</w:t>
      </w:r>
    </w:p>
    <w:p w:rsidR="00B923E8" w:rsidRDefault="00860673" w:rsidP="00B923E8">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923E8">
        <w:rPr>
          <w:rFonts w:ascii="Times New Roman" w:eastAsia="Times New Roman" w:hAnsi="Times New Roman" w:cs="Times New Roman"/>
          <w:iCs/>
          <w:sz w:val="24"/>
          <w:szCs w:val="24"/>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860673" w:rsidRPr="00B923E8" w:rsidRDefault="00860673" w:rsidP="00B923E8">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923E8">
        <w:rPr>
          <w:rFonts w:ascii="Times New Roman" w:eastAsia="Times New Roman" w:hAnsi="Times New Roman" w:cs="Times New Roman"/>
          <w:iCs/>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rsidR="00860673" w:rsidRPr="00515A03" w:rsidRDefault="00860673" w:rsidP="00FE436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515A03">
        <w:rPr>
          <w:rFonts w:ascii="Times New Roman" w:eastAsia="Times New Roman" w:hAnsi="Times New Roman" w:cs="Times New Roman"/>
          <w:iCs/>
          <w:sz w:val="24"/>
          <w:szCs w:val="24"/>
        </w:rPr>
        <w:t>Luminor</w:t>
      </w:r>
      <w:proofErr w:type="spellEnd"/>
      <w:r w:rsidRPr="00515A03">
        <w:rPr>
          <w:rFonts w:ascii="Times New Roman" w:eastAsia="Times New Roman" w:hAnsi="Times New Roman" w:cs="Times New Roman"/>
          <w:iCs/>
          <w:sz w:val="24"/>
          <w:szCs w:val="24"/>
        </w:rPr>
        <w:t xml:space="preserve"> Bank AB pervesti sumą ne mažesnę nei 1 (vienas) procentas sutarties vertės (toliau – užstatas).</w:t>
      </w:r>
    </w:p>
    <w:p w:rsidR="00860673" w:rsidRPr="00515A03" w:rsidRDefault="00860673" w:rsidP="00FE436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860673" w:rsidRPr="00515A03" w:rsidRDefault="00860673" w:rsidP="00FE436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rsidR="00860673" w:rsidRPr="00515A03" w:rsidRDefault="00860673" w:rsidP="00FE436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Tiekėjui nepateikus sutarties užtikrinimo garantijos nustatytu laiku ir 11.</w:t>
      </w:r>
      <w:r w:rsidR="00B923E8">
        <w:rPr>
          <w:rFonts w:ascii="Times New Roman" w:eastAsia="Times New Roman" w:hAnsi="Times New Roman" w:cs="Times New Roman"/>
          <w:iCs/>
          <w:sz w:val="24"/>
          <w:szCs w:val="24"/>
        </w:rPr>
        <w:t>2.1</w:t>
      </w:r>
      <w:r w:rsidRPr="00515A03">
        <w:rPr>
          <w:rFonts w:ascii="Times New Roman" w:eastAsia="Times New Roman" w:hAnsi="Times New Roman" w:cs="Times New Roman"/>
          <w:iCs/>
          <w:sz w:val="24"/>
          <w:szCs w:val="24"/>
        </w:rPr>
        <w:t>.-11.</w:t>
      </w:r>
      <w:r w:rsidR="00B923E8">
        <w:rPr>
          <w:rFonts w:ascii="Times New Roman" w:eastAsia="Times New Roman" w:hAnsi="Times New Roman" w:cs="Times New Roman"/>
          <w:iCs/>
          <w:sz w:val="24"/>
          <w:szCs w:val="24"/>
        </w:rPr>
        <w:t>2.5</w:t>
      </w:r>
      <w:r w:rsidRPr="00515A03">
        <w:rPr>
          <w:rFonts w:ascii="Times New Roman" w:eastAsia="Times New Roman" w:hAnsi="Times New Roman" w:cs="Times New Roman"/>
          <w:iCs/>
          <w:sz w:val="24"/>
          <w:szCs w:val="24"/>
        </w:rPr>
        <w:t>. punktuose nustatyta tvarka, bus laikoma, kad Tiekėjas atsisakė sudaryti sutartį, vadovaujantis Lietuvos Respublikos viešųjų pirkimų įstatymo 86 straipsnio 2 dalimi ir Fondo valdyba turi teisę VPĮ nustatyta tvarka pasiūlyti sudaryti sutartį kitam tiekėjui.</w:t>
      </w:r>
    </w:p>
    <w:p w:rsidR="00860673" w:rsidRPr="00D1469E" w:rsidRDefault="00860673" w:rsidP="00FE436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b/>
          <w:iCs/>
          <w:sz w:val="24"/>
          <w:szCs w:val="24"/>
        </w:rPr>
      </w:pPr>
      <w:r w:rsidRPr="00515A03">
        <w:rPr>
          <w:rFonts w:ascii="Times New Roman" w:eastAsia="Times New Roman" w:hAnsi="Times New Roman" w:cs="Times New Roman"/>
          <w:iCs/>
          <w:sz w:val="24"/>
          <w:szCs w:val="24"/>
        </w:rPr>
        <w:t>Sutartis įsigalioja nuo Sutarties įvykdymo užtikrinimo garantijos ar užstato pateikimo dienos</w:t>
      </w:r>
      <w:r w:rsidR="00B923E8">
        <w:rPr>
          <w:rFonts w:ascii="Times New Roman" w:eastAsia="Times New Roman" w:hAnsi="Times New Roman" w:cs="Times New Roman"/>
          <w:iCs/>
          <w:sz w:val="24"/>
          <w:szCs w:val="24"/>
        </w:rPr>
        <w:t xml:space="preserve"> ir galioja 36 (trisdešimt šešis) mėnesius.</w:t>
      </w:r>
    </w:p>
    <w:p w:rsidR="00D1469E" w:rsidRPr="00D1469E" w:rsidRDefault="00D1469E" w:rsidP="00FE436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D1469E">
        <w:rPr>
          <w:rFonts w:ascii="Times New Roman" w:eastAsia="Times New Roman" w:hAnsi="Times New Roman" w:cs="Times New Roman"/>
          <w:iCs/>
          <w:sz w:val="24"/>
          <w:szCs w:val="24"/>
        </w:rPr>
        <w:t>Sutartyje taikoma fiksuotos kainos kainodara.</w:t>
      </w:r>
    </w:p>
    <w:p w:rsidR="00A74C2E" w:rsidRPr="00A74C2E" w:rsidRDefault="00A74C2E" w:rsidP="00A74C2E">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A74C2E">
        <w:rPr>
          <w:rFonts w:ascii="Times New Roman" w:hAnsi="Times New Roman" w:cs="Times New Roman"/>
          <w:sz w:val="24"/>
          <w:szCs w:val="24"/>
        </w:rPr>
        <w:t>Sutarties įkainiai pasikeitus PVM yra perskaičiuojami vadovaujantis šia formule:</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15CDCD94" wp14:editId="13546E07">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A74C2E" w:rsidRPr="004B776B" w:rsidRDefault="00A74C2E" w:rsidP="00A74C2E">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A74C2E" w:rsidRPr="004B776B" w:rsidRDefault="00A74C2E" w:rsidP="00A74C2E">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w:t>
      </w:r>
      <w:r w:rsidRPr="004B776B">
        <w:rPr>
          <w:rFonts w:ascii="Times New Roman" w:hAnsi="Times New Roman" w:cs="Times New Roman"/>
          <w:sz w:val="24"/>
          <w:szCs w:val="24"/>
        </w:rPr>
        <w:lastRenderedPageBreak/>
        <w:t xml:space="preserve">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rsidR="00A74C2E" w:rsidRPr="004B776B" w:rsidRDefault="00A74C2E" w:rsidP="00A74C2E">
      <w:pPr>
        <w:pStyle w:val="Sraopastraipa"/>
        <w:numPr>
          <w:ilvl w:val="1"/>
          <w:numId w:val="14"/>
        </w:numPr>
        <w:spacing w:after="24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Įkainiai perskaičiuojami pagal žemiau pateiktą formulę:</w:t>
      </w:r>
    </w:p>
    <w:p w:rsidR="00A74C2E" w:rsidRPr="004B776B" w:rsidRDefault="00A74C2E" w:rsidP="00A74C2E">
      <w:pPr>
        <w:pStyle w:val="Sraopastraipa"/>
        <w:spacing w:after="240" w:line="240" w:lineRule="exact"/>
        <w:ind w:left="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60288" behindDoc="0" locked="0" layoutInCell="1" allowOverlap="0" wp14:anchorId="290DAC0E" wp14:editId="0C8E60B1">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br w:type="textWrapping" w:clear="all"/>
      </w:r>
      <w:proofErr w:type="spellStart"/>
      <w:r w:rsidRPr="004B776B">
        <w:rPr>
          <w:rFonts w:ascii="Times New Roman" w:hAnsi="Times New Roman" w:cs="Times New Roman"/>
          <w:sz w:val="24"/>
          <w:szCs w:val="24"/>
        </w:rPr>
        <w:t>C</w:t>
      </w:r>
      <w:r w:rsidRPr="004B776B">
        <w:rPr>
          <w:rFonts w:ascii="Times New Roman" w:hAnsi="Times New Roman" w:cs="Times New Roman"/>
          <w:sz w:val="24"/>
          <w:szCs w:val="24"/>
          <w:vertAlign w:val="subscript"/>
        </w:rPr>
        <w:t>pn</w:t>
      </w:r>
      <w:proofErr w:type="spellEnd"/>
      <w:r w:rsidRPr="004B776B">
        <w:rPr>
          <w:rFonts w:ascii="Times New Roman" w:hAnsi="Times New Roman" w:cs="Times New Roman"/>
          <w:sz w:val="24"/>
          <w:szCs w:val="24"/>
        </w:rPr>
        <w:t xml:space="preserve"> – perskaičiuotas Prekėms taikomas įkainis;</w:t>
      </w:r>
    </w:p>
    <w:p w:rsidR="00A74C2E" w:rsidRPr="004B776B" w:rsidRDefault="00A74C2E" w:rsidP="00A74C2E">
      <w:pPr>
        <w:pStyle w:val="Sraopastraipa"/>
        <w:spacing w:line="240" w:lineRule="exact"/>
        <w:ind w:left="0" w:firstLine="567"/>
        <w:jc w:val="both"/>
        <w:rPr>
          <w:rFonts w:ascii="Times New Roman" w:hAnsi="Times New Roman" w:cs="Times New Roman"/>
          <w:sz w:val="24"/>
          <w:szCs w:val="24"/>
        </w:rPr>
      </w:pPr>
      <w:proofErr w:type="spellStart"/>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proofErr w:type="spellEnd"/>
      <w:r w:rsidRPr="004B776B">
        <w:rPr>
          <w:rFonts w:ascii="Times New Roman" w:hAnsi="Times New Roman" w:cs="Times New Roman"/>
          <w:sz w:val="24"/>
          <w:szCs w:val="24"/>
        </w:rPr>
        <w:t xml:space="preserve"> – Sutartyje numatytas Prekėms taikomas įkainis;</w:t>
      </w:r>
    </w:p>
    <w:p w:rsidR="00A74C2E" w:rsidRPr="004B776B" w:rsidRDefault="00A74C2E" w:rsidP="00A74C2E">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A74C2E" w:rsidRPr="004B776B" w:rsidRDefault="00A74C2E" w:rsidP="00A74C2E">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X - defliacijos atveju (-5), infliacijos atveju 5.</w:t>
      </w:r>
    </w:p>
    <w:p w:rsidR="00A74C2E" w:rsidRPr="004B776B" w:rsidRDefault="00A74C2E" w:rsidP="00A74C2E">
      <w:pPr>
        <w:pStyle w:val="Sraopastraipa"/>
        <w:numPr>
          <w:ilvl w:val="1"/>
          <w:numId w:val="14"/>
        </w:numPr>
        <w:tabs>
          <w:tab w:val="left" w:pos="851"/>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Vėlesnis sutarties kainos ar įkainio perskaičiavimas negali apimti laikotarpio, už kurį jau buvo atliktas perskaičiavimas. </w:t>
      </w:r>
    </w:p>
    <w:p w:rsidR="00A74C2E" w:rsidRPr="00492D1B" w:rsidRDefault="00A74C2E" w:rsidP="00A74C2E">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4B776B">
        <w:rPr>
          <w:rFonts w:ascii="Times New Roman" w:hAnsi="Times New Roman" w:cs="Times New Roman"/>
          <w:sz w:val="24"/>
          <w:szCs w:val="24"/>
        </w:rPr>
        <w:t>Perskaičiuoti įkainiai įsigalioja nuo abiejų Šalių susitarimo dėl Sutarties pakeitimo pasirašymo dienos, jei pačiame susitarime nenumatyta kitaip.</w:t>
      </w:r>
    </w:p>
    <w:p w:rsidR="004D0DE6" w:rsidRPr="004D0DE6" w:rsidRDefault="004D0DE6" w:rsidP="00A74C2E">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b/>
          <w:iCs/>
          <w:sz w:val="24"/>
          <w:szCs w:val="24"/>
        </w:rPr>
      </w:pPr>
      <w:r w:rsidRPr="004D0DE6">
        <w:rPr>
          <w:rFonts w:ascii="Times New Roman" w:hAnsi="Times New Roman"/>
          <w:sz w:val="24"/>
          <w:szCs w:val="24"/>
        </w:rPr>
        <w:t xml:space="preserve">Tiekėjas už faktiškai per praėjusį kalendorinį mėnesį suteiktas paslaugas iki einamojo mėnesio 5 dienos pateikia sąskaitą faktūrą kartu su elektroniniu kvalifikuotu parašu pasirašytu </w:t>
      </w:r>
      <w:r>
        <w:rPr>
          <w:rFonts w:ascii="Times New Roman" w:hAnsi="Times New Roman"/>
          <w:sz w:val="24"/>
          <w:szCs w:val="24"/>
        </w:rPr>
        <w:t xml:space="preserve">paslaugų </w:t>
      </w:r>
      <w:r w:rsidRPr="004D0DE6">
        <w:rPr>
          <w:rFonts w:ascii="Times New Roman" w:hAnsi="Times New Roman"/>
          <w:sz w:val="24"/>
          <w:szCs w:val="24"/>
        </w:rPr>
        <w:t>perdavimo priėmimo aktu.</w:t>
      </w:r>
    </w:p>
    <w:p w:rsidR="00B923E8" w:rsidRPr="004D0DE6" w:rsidRDefault="004D0DE6" w:rsidP="00A74C2E">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b/>
          <w:iCs/>
          <w:sz w:val="24"/>
          <w:szCs w:val="24"/>
        </w:rPr>
      </w:pPr>
      <w:r w:rsidRPr="004D0DE6">
        <w:rPr>
          <w:rFonts w:ascii="Times New Roman" w:hAnsi="Times New Roman"/>
          <w:sz w:val="24"/>
          <w:szCs w:val="24"/>
        </w:rPr>
        <w:t>Fondo valdybos atsakingas</w:t>
      </w:r>
      <w:r>
        <w:rPr>
          <w:rFonts w:ascii="Times New Roman" w:hAnsi="Times New Roman"/>
          <w:sz w:val="24"/>
          <w:szCs w:val="24"/>
        </w:rPr>
        <w:t xml:space="preserve"> už sutarties vykdymą </w:t>
      </w:r>
      <w:r w:rsidRPr="004D0DE6">
        <w:rPr>
          <w:rFonts w:ascii="Times New Roman" w:hAnsi="Times New Roman"/>
          <w:sz w:val="24"/>
          <w:szCs w:val="24"/>
        </w:rPr>
        <w:t xml:space="preserve">asmuo Tiekėjo pateiktą perdavimo ir priėmimo aktą pasirašo ne vėliau kaip per 5 (penkias) darbo dienas arba per šį terminą raštu pateikia </w:t>
      </w:r>
      <w:r>
        <w:rPr>
          <w:rFonts w:ascii="Times New Roman" w:hAnsi="Times New Roman"/>
          <w:sz w:val="24"/>
          <w:szCs w:val="24"/>
        </w:rPr>
        <w:t>T</w:t>
      </w:r>
      <w:r w:rsidRPr="004D0DE6">
        <w:rPr>
          <w:rFonts w:ascii="Times New Roman" w:hAnsi="Times New Roman"/>
          <w:sz w:val="24"/>
          <w:szCs w:val="24"/>
        </w:rPr>
        <w:t xml:space="preserve">iekėjui motyvuotą paaiškinimą, kuriame išvardijami nustatyti trūkumai ir nurodomi (suderinti su Tiekėju) terminai trūkumams pašalinti. Pastabose nurodytus trūkumus Tiekėjas pašalina savo sąskaita ir teikia naują </w:t>
      </w:r>
      <w:r>
        <w:rPr>
          <w:rFonts w:ascii="Times New Roman" w:hAnsi="Times New Roman"/>
          <w:sz w:val="24"/>
          <w:szCs w:val="24"/>
        </w:rPr>
        <w:t>suteiktų paslaugų</w:t>
      </w:r>
      <w:r w:rsidRPr="004D0DE6">
        <w:rPr>
          <w:rFonts w:ascii="Times New Roman" w:hAnsi="Times New Roman"/>
          <w:sz w:val="24"/>
          <w:szCs w:val="24"/>
        </w:rPr>
        <w:t xml:space="preserve"> perdavimo ir priėmimo aktą.</w:t>
      </w:r>
    </w:p>
    <w:p w:rsidR="00860673" w:rsidRPr="00B923E8" w:rsidRDefault="00B923E8" w:rsidP="00A74C2E">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Fondo valdyba</w:t>
      </w:r>
      <w:r w:rsidR="00860673" w:rsidRPr="00B923E8">
        <w:rPr>
          <w:rFonts w:ascii="Times New Roman" w:eastAsia="Times New Roman" w:hAnsi="Times New Roman" w:cs="Times New Roman"/>
          <w:iCs/>
          <w:sz w:val="24"/>
          <w:szCs w:val="24"/>
        </w:rPr>
        <w:t xml:space="preserve"> už </w:t>
      </w:r>
      <w:r w:rsidRPr="00B923E8">
        <w:rPr>
          <w:rFonts w:ascii="Times New Roman" w:hAnsi="Times New Roman"/>
          <w:sz w:val="24"/>
          <w:szCs w:val="24"/>
        </w:rPr>
        <w:t xml:space="preserve">kokybiškai ir laiku suteiktas paslaugas sumoka tiekėjui per 30 (trisdešimt) kalendorinių dienų nuo sąskaitos faktūros gavimo per informacinę sistemą </w:t>
      </w:r>
      <w:r>
        <w:rPr>
          <w:rFonts w:ascii="Times New Roman" w:hAnsi="Times New Roman"/>
          <w:sz w:val="24"/>
          <w:szCs w:val="24"/>
        </w:rPr>
        <w:t>„</w:t>
      </w:r>
      <w:r w:rsidRPr="00B923E8">
        <w:rPr>
          <w:rFonts w:ascii="Times New Roman" w:hAnsi="Times New Roman"/>
          <w:sz w:val="24"/>
          <w:szCs w:val="24"/>
        </w:rPr>
        <w:t>SABIS</w:t>
      </w:r>
      <w:r>
        <w:rPr>
          <w:rFonts w:ascii="Times New Roman" w:hAnsi="Times New Roman"/>
          <w:sz w:val="24"/>
          <w:szCs w:val="24"/>
        </w:rPr>
        <w:t>“</w:t>
      </w:r>
      <w:r w:rsidRPr="00B923E8">
        <w:rPr>
          <w:rFonts w:ascii="Times New Roman" w:hAnsi="Times New Roman"/>
          <w:i/>
          <w:sz w:val="24"/>
          <w:szCs w:val="24"/>
        </w:rPr>
        <w:t xml:space="preserve"> </w:t>
      </w:r>
      <w:r w:rsidRPr="00B923E8">
        <w:rPr>
          <w:rFonts w:ascii="Times New Roman" w:hAnsi="Times New Roman"/>
          <w:sz w:val="24"/>
          <w:szCs w:val="24"/>
        </w:rPr>
        <w:t xml:space="preserve">dienos. </w:t>
      </w:r>
    </w:p>
    <w:p w:rsidR="00860673" w:rsidRPr="00515A03" w:rsidRDefault="00860673" w:rsidP="00A74C2E">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Visi atsiskaitymai su Tiekėju bus atliekami į jo nurodytą atsiskaitomąją sąskaitą.</w:t>
      </w:r>
    </w:p>
    <w:p w:rsidR="00860673" w:rsidRPr="00815565" w:rsidRDefault="00860673" w:rsidP="00A74C2E">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15565">
        <w:rPr>
          <w:rFonts w:ascii="Times New Roman" w:eastAsia="Times New Roman" w:hAnsi="Times New Roman" w:cs="Times New Roman"/>
          <w:iCs/>
          <w:sz w:val="24"/>
          <w:szCs w:val="24"/>
        </w:rPr>
        <w:t>Už kiekvieną uždelstą apmokėti dieną Tiekėjas gali pareikalauti iš Fondo valdybos sumokėti 0,03 % dydžio delspinigius nuo neapmokėtos sumos.</w:t>
      </w:r>
    </w:p>
    <w:p w:rsidR="000147DD" w:rsidRDefault="00860673" w:rsidP="0077612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147DD">
        <w:rPr>
          <w:rFonts w:ascii="Times New Roman" w:eastAsia="Times New Roman" w:hAnsi="Times New Roman" w:cs="Times New Roman"/>
          <w:iCs/>
          <w:sz w:val="24"/>
          <w:szCs w:val="24"/>
        </w:rPr>
        <w:t>Fondo valdyba gali pareikalauti iš Tiekėjo už įsipareigojimų, skaičiuojamų valandomis nevykdymą, sumokėti 50 Eur (penkiasdešimt eurų) dydžio baudą už kiekvieną valandą.</w:t>
      </w:r>
      <w:r w:rsidR="004D0DE6" w:rsidRPr="000147DD">
        <w:rPr>
          <w:rFonts w:ascii="Times New Roman" w:eastAsia="Times New Roman" w:hAnsi="Times New Roman" w:cs="Times New Roman"/>
          <w:iCs/>
          <w:sz w:val="24"/>
          <w:szCs w:val="24"/>
        </w:rPr>
        <w:t xml:space="preserve"> </w:t>
      </w:r>
    </w:p>
    <w:p w:rsidR="00E45869" w:rsidRPr="000147DD" w:rsidRDefault="00E45869" w:rsidP="0077612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45869">
        <w:rPr>
          <w:rFonts w:ascii="Times New Roman" w:eastAsia="Times New Roman" w:hAnsi="Times New Roman" w:cs="Times New Roman"/>
          <w:iCs/>
          <w:sz w:val="24"/>
          <w:szCs w:val="24"/>
        </w:rPr>
        <w:t>Fondo valdyba gali pareikalauti iš Tiekėjo už įsipareigojimų, skaičiuojamų dienomis nevykdymą, sumokėti 50 Eur (penkiasdešimt eurų) dydžio baudą už kiekvieną dieną</w:t>
      </w:r>
      <w:r>
        <w:rPr>
          <w:rFonts w:ascii="Times New Roman" w:eastAsia="Times New Roman" w:hAnsi="Times New Roman" w:cs="Times New Roman"/>
          <w:iCs/>
          <w:sz w:val="24"/>
          <w:szCs w:val="24"/>
        </w:rPr>
        <w:t>.</w:t>
      </w:r>
    </w:p>
    <w:p w:rsidR="00860673" w:rsidRPr="000147DD" w:rsidRDefault="00860673" w:rsidP="0077612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0147DD">
        <w:rPr>
          <w:rFonts w:ascii="Times New Roman" w:eastAsia="Times New Roman" w:hAnsi="Times New Roman" w:cs="Times New Roman"/>
          <w:iCs/>
          <w:sz w:val="24"/>
          <w:szCs w:val="24"/>
        </w:rPr>
        <w:t xml:space="preserve">Tiekėjas teikdamas pasiūlymą į pasiūlymo kainą turi įskaičiuoti visas patiriamas išlaidas. </w:t>
      </w:r>
      <w:r w:rsidR="004D0DE6" w:rsidRPr="000147DD">
        <w:rPr>
          <w:rFonts w:ascii="Times New Roman" w:eastAsia="Times New Roman" w:hAnsi="Times New Roman" w:cs="Times New Roman"/>
          <w:iCs/>
          <w:sz w:val="24"/>
          <w:szCs w:val="24"/>
        </w:rPr>
        <w:t>I</w:t>
      </w:r>
      <w:r w:rsidRPr="000147DD">
        <w:rPr>
          <w:rFonts w:ascii="Times New Roman" w:eastAsia="Times New Roman" w:hAnsi="Times New Roman" w:cs="Times New Roman"/>
          <w:iCs/>
          <w:sz w:val="24"/>
          <w:szCs w:val="24"/>
        </w:rPr>
        <w:t>šlaid</w:t>
      </w:r>
      <w:r w:rsidR="004D0DE6" w:rsidRPr="000147DD">
        <w:rPr>
          <w:rFonts w:ascii="Times New Roman" w:eastAsia="Times New Roman" w:hAnsi="Times New Roman" w:cs="Times New Roman"/>
          <w:iCs/>
          <w:sz w:val="24"/>
          <w:szCs w:val="24"/>
        </w:rPr>
        <w:t>o</w:t>
      </w:r>
      <w:r w:rsidRPr="000147DD">
        <w:rPr>
          <w:rFonts w:ascii="Times New Roman" w:eastAsia="Times New Roman" w:hAnsi="Times New Roman" w:cs="Times New Roman"/>
          <w:iCs/>
          <w:sz w:val="24"/>
          <w:szCs w:val="24"/>
        </w:rPr>
        <w:t>s, kurios nebus nurodytos (įskaičiuotos) pasiūlyme ar sutartyje, prisiima Tiekėjas ir Fondo valdyba nemoka.</w:t>
      </w:r>
    </w:p>
    <w:p w:rsidR="00860673" w:rsidRPr="00515A03" w:rsidRDefault="00860673" w:rsidP="00A74C2E">
      <w:pPr>
        <w:pStyle w:val="Sraopastraipa"/>
        <w:numPr>
          <w:ilvl w:val="1"/>
          <w:numId w:val="14"/>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Sąskaitos faktūros teikiamos tik elektroniniu būdu:</w:t>
      </w:r>
    </w:p>
    <w:p w:rsidR="00860673" w:rsidRPr="00515A03" w:rsidRDefault="00860673" w:rsidP="00A74C2E">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860673" w:rsidRPr="00515A03" w:rsidRDefault="00860673" w:rsidP="00A74C2E">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860673" w:rsidRPr="00515A03" w:rsidRDefault="00860673" w:rsidP="00A74C2E">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860673" w:rsidRPr="00515A03" w:rsidRDefault="00860673" w:rsidP="00A74C2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lastRenderedPageBreak/>
        <w:t>Jeigu tiekėjas yra užsienio valstybės fizinis arba juridinis asmuo, Fondo valdyba tiekėjui sumoka sumą be PVM, o PVM į Lietuvos Respublikos biudžetą sumoka Lietuvos Respublikos teisės aktų nustatyta tvarka.</w:t>
      </w:r>
    </w:p>
    <w:p w:rsidR="00860673" w:rsidRPr="00515A03" w:rsidRDefault="00860673" w:rsidP="00A74C2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860673" w:rsidRPr="00515A03" w:rsidRDefault="00860673" w:rsidP="00A74C2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860673" w:rsidRDefault="00860673" w:rsidP="00A74C2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šalys įsipareigoja susilaikyti nuo bet kokių veiksmų, kurie gali pakenkti kitai sutarties šaliai.</w:t>
      </w:r>
    </w:p>
    <w:p w:rsidR="00553F96" w:rsidRPr="00515A03" w:rsidRDefault="00553F96" w:rsidP="00A74C2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53F96">
        <w:rPr>
          <w:rFonts w:ascii="Times New Roman" w:eastAsia="Times New Roman" w:hAnsi="Times New Roman" w:cs="Times New Roman"/>
          <w:iCs/>
          <w:sz w:val="24"/>
          <w:szCs w:val="24"/>
        </w:rPr>
        <w:tab/>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860673" w:rsidRPr="00515A03" w:rsidRDefault="00860673" w:rsidP="00A74C2E">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rsidR="00860673" w:rsidRPr="00515A03" w:rsidRDefault="00860673" w:rsidP="00A74C2E">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860673" w:rsidRPr="00515A03" w:rsidRDefault="00860673" w:rsidP="00A74C2E">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Tiekėjas nevykdo, neįvykdo ar netinkamai įvykdo sutartinius įsipareigojimus ir tai yra esminis sutarties pažeidimas;</w:t>
      </w:r>
    </w:p>
    <w:p w:rsidR="00860673" w:rsidRPr="00515A03" w:rsidRDefault="00860673" w:rsidP="00A74C2E">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sutartis buvo pakeista pažeidžiant Viešųjų pirkimų įstatymo 89 straipsnį;</w:t>
      </w:r>
    </w:p>
    <w:p w:rsidR="00860673" w:rsidRPr="00515A03" w:rsidRDefault="00860673" w:rsidP="00A74C2E">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8078BD" w:rsidRDefault="00860673" w:rsidP="00A74C2E">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r w:rsidR="008078BD">
        <w:rPr>
          <w:rFonts w:ascii="Times New Roman" w:eastAsia="Times New Roman" w:hAnsi="Times New Roman" w:cs="Times New Roman"/>
          <w:iCs/>
          <w:sz w:val="24"/>
          <w:szCs w:val="24"/>
        </w:rPr>
        <w:t>;</w:t>
      </w:r>
    </w:p>
    <w:p w:rsidR="00860673" w:rsidRPr="000147DD" w:rsidRDefault="00860673" w:rsidP="000147DD">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0147DD">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rsidR="00860673" w:rsidRPr="00515A03" w:rsidRDefault="00860673" w:rsidP="00A74C2E">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Abi sutarties šalys įsipareigoja teikti viena kitai šios sutarties vykdymui visą reikalingą informaciją.</w:t>
      </w:r>
    </w:p>
    <w:p w:rsidR="00860673" w:rsidRPr="00515A03" w:rsidRDefault="00860673" w:rsidP="00A74C2E">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Sutartis gali būti nutraukta raštišku šalių susitarimu.</w:t>
      </w:r>
    </w:p>
    <w:p w:rsidR="00860673" w:rsidRPr="00515A03" w:rsidRDefault="00860673" w:rsidP="00A74C2E">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rsidR="00860673" w:rsidRPr="00515A03" w:rsidRDefault="00860673" w:rsidP="00A74C2E">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rsidR="00860673" w:rsidRPr="00515A03" w:rsidRDefault="00860673" w:rsidP="00A74C2E">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šalys esminėmis sutarties sąlygomis laiko reikalavimus paslaugoms, reagavimo laikus ir paslaugų kainas.</w:t>
      </w:r>
    </w:p>
    <w:p w:rsidR="00860673" w:rsidRPr="00515A03" w:rsidRDefault="00860673" w:rsidP="00A74C2E">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p>
    <w:p w:rsidR="00860673" w:rsidRPr="00515A03" w:rsidRDefault="00860673" w:rsidP="00A74C2E">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Nutraukus Sutartį dėl esminio Sutarties pažeidimo, mokama 10.000,00 Eur (dešimt tūkstančių eurų) dydžio bauda.</w:t>
      </w:r>
    </w:p>
    <w:p w:rsidR="00860673" w:rsidRPr="00515A03" w:rsidRDefault="00860673" w:rsidP="00860673">
      <w:pPr>
        <w:pStyle w:val="Sraopastraipa"/>
        <w:shd w:val="clear" w:color="auto" w:fill="FFFFFF"/>
        <w:spacing w:after="0" w:line="240" w:lineRule="auto"/>
        <w:ind w:left="444"/>
        <w:jc w:val="both"/>
        <w:rPr>
          <w:rFonts w:ascii="Times New Roman" w:eastAsia="Times New Roman" w:hAnsi="Times New Roman" w:cs="Times New Roman"/>
          <w:iCs/>
          <w:sz w:val="24"/>
          <w:szCs w:val="24"/>
        </w:rPr>
      </w:pPr>
    </w:p>
    <w:p w:rsidR="00860673" w:rsidRPr="00515A03" w:rsidRDefault="00860673" w:rsidP="00860673">
      <w:pPr>
        <w:shd w:val="clear" w:color="auto" w:fill="FFFFFF"/>
        <w:spacing w:after="0" w:line="240" w:lineRule="auto"/>
        <w:jc w:val="center"/>
        <w:rPr>
          <w:rFonts w:ascii="Times New Roman" w:eastAsia="Calibri" w:hAnsi="Times New Roman" w:cs="Times New Roman"/>
          <w:sz w:val="24"/>
          <w:szCs w:val="24"/>
        </w:rPr>
        <w:sectPr w:rsidR="00860673" w:rsidRPr="00515A03" w:rsidSect="007A529B">
          <w:footerReference w:type="default" r:id="rId13"/>
          <w:footerReference w:type="first" r:id="rId14"/>
          <w:pgSz w:w="12240" w:h="15840"/>
          <w:pgMar w:top="1134" w:right="567" w:bottom="709" w:left="1134" w:header="720" w:footer="357" w:gutter="0"/>
          <w:pgNumType w:start="0"/>
          <w:cols w:space="720"/>
          <w:titlePg/>
          <w:docGrid w:linePitch="360"/>
        </w:sectPr>
      </w:pPr>
      <w:r w:rsidRPr="00515A03">
        <w:rPr>
          <w:rFonts w:ascii="Times New Roman" w:eastAsia="Calibri" w:hAnsi="Times New Roman" w:cs="Times New Roman"/>
          <w:sz w:val="24"/>
          <w:szCs w:val="24"/>
        </w:rPr>
        <w:t>____________________</w:t>
      </w:r>
    </w:p>
    <w:p w:rsidR="00860673" w:rsidRPr="00515A03" w:rsidRDefault="00860673" w:rsidP="00860673">
      <w:pPr>
        <w:pStyle w:val="Antrat1"/>
        <w:jc w:val="right"/>
        <w:rPr>
          <w:rFonts w:ascii="Times New Roman" w:hAnsi="Times New Roman" w:cs="Times New Roman"/>
          <w:color w:val="auto"/>
          <w:sz w:val="24"/>
          <w:szCs w:val="24"/>
        </w:rPr>
      </w:pPr>
      <w:bookmarkStart w:id="44" w:name="_Toc126333939"/>
      <w:r w:rsidRPr="00515A03">
        <w:rPr>
          <w:rFonts w:ascii="Times New Roman" w:hAnsi="Times New Roman" w:cs="Times New Roman"/>
          <w:color w:val="auto"/>
          <w:sz w:val="24"/>
          <w:szCs w:val="24"/>
        </w:rPr>
        <w:lastRenderedPageBreak/>
        <w:t>Pirkimo sąlygų 1 priedas „Terminai“</w:t>
      </w:r>
      <w:bookmarkEnd w:id="44"/>
    </w:p>
    <w:p w:rsidR="00860673" w:rsidRPr="00515A03" w:rsidRDefault="00860673" w:rsidP="00860673">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402"/>
        <w:gridCol w:w="3402"/>
        <w:gridCol w:w="2693"/>
      </w:tblGrid>
      <w:tr w:rsidR="00860673" w:rsidRPr="00515A03" w:rsidTr="00EE60EF">
        <w:trPr>
          <w:trHeight w:val="20"/>
        </w:trPr>
        <w:tc>
          <w:tcPr>
            <w:tcW w:w="596" w:type="dxa"/>
            <w:shd w:val="clear" w:color="auto" w:fill="D9D9D9" w:themeFill="background1" w:themeFillShade="D9"/>
            <w:tcMar>
              <w:top w:w="0" w:type="dxa"/>
              <w:left w:w="108" w:type="dxa"/>
              <w:bottom w:w="0" w:type="dxa"/>
              <w:right w:w="108" w:type="dxa"/>
            </w:tcMar>
          </w:tcPr>
          <w:p w:rsidR="00860673" w:rsidRPr="00515A03" w:rsidRDefault="00860673" w:rsidP="003C6425">
            <w:pPr>
              <w:jc w:val="center"/>
              <w:rPr>
                <w:rFonts w:ascii="Times New Roman" w:hAnsi="Times New Roman" w:cs="Times New Roman"/>
                <w:b/>
                <w:bCs/>
                <w:sz w:val="24"/>
                <w:szCs w:val="24"/>
              </w:rPr>
            </w:pPr>
            <w:r w:rsidRPr="00515A03">
              <w:rPr>
                <w:rFonts w:ascii="Times New Roman" w:hAnsi="Times New Roman" w:cs="Times New Roman"/>
                <w:b/>
                <w:bCs/>
                <w:sz w:val="24"/>
                <w:szCs w:val="24"/>
              </w:rPr>
              <w:t>Eil. Nr.</w:t>
            </w:r>
          </w:p>
        </w:tc>
        <w:tc>
          <w:tcPr>
            <w:tcW w:w="3402" w:type="dxa"/>
            <w:shd w:val="clear" w:color="auto" w:fill="D9D9D9" w:themeFill="background1" w:themeFillShade="D9"/>
            <w:tcMar>
              <w:top w:w="0" w:type="dxa"/>
              <w:left w:w="108" w:type="dxa"/>
              <w:bottom w:w="0" w:type="dxa"/>
              <w:right w:w="108" w:type="dxa"/>
            </w:tcMar>
          </w:tcPr>
          <w:p w:rsidR="00860673" w:rsidRPr="00515A03" w:rsidRDefault="00860673" w:rsidP="003C6425">
            <w:pPr>
              <w:jc w:val="center"/>
              <w:rPr>
                <w:rFonts w:ascii="Times New Roman" w:hAnsi="Times New Roman" w:cs="Times New Roman"/>
                <w:b/>
                <w:bCs/>
                <w:sz w:val="24"/>
                <w:szCs w:val="24"/>
              </w:rPr>
            </w:pPr>
            <w:r w:rsidRPr="00515A03">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rsidR="00860673" w:rsidRPr="00515A03" w:rsidRDefault="00860673" w:rsidP="003C6425">
            <w:pPr>
              <w:spacing w:after="0"/>
              <w:jc w:val="center"/>
              <w:rPr>
                <w:rFonts w:ascii="Times New Roman" w:hAnsi="Times New Roman" w:cs="Times New Roman"/>
                <w:b/>
                <w:sz w:val="24"/>
                <w:szCs w:val="24"/>
              </w:rPr>
            </w:pPr>
            <w:r w:rsidRPr="00515A03">
              <w:rPr>
                <w:rFonts w:ascii="Times New Roman" w:hAnsi="Times New Roman" w:cs="Times New Roman"/>
                <w:b/>
                <w:sz w:val="24"/>
                <w:szCs w:val="24"/>
              </w:rPr>
              <w:t>DATA/DIENŲ SKAIČIUS/ LAIKAS</w:t>
            </w:r>
          </w:p>
          <w:p w:rsidR="00860673" w:rsidRPr="00515A03" w:rsidRDefault="00860673" w:rsidP="003C6425">
            <w:pPr>
              <w:spacing w:after="0"/>
              <w:jc w:val="center"/>
              <w:rPr>
                <w:rFonts w:ascii="Times New Roman" w:hAnsi="Times New Roman" w:cs="Times New Roman"/>
                <w:sz w:val="24"/>
                <w:szCs w:val="24"/>
              </w:rPr>
            </w:pPr>
            <w:r w:rsidRPr="00515A03">
              <w:rPr>
                <w:rFonts w:ascii="Times New Roman" w:hAnsi="Times New Roman" w:cs="Times New Roman"/>
                <w:sz w:val="24"/>
                <w:szCs w:val="24"/>
              </w:rPr>
              <w:t>(Lietuvos laiku)</w:t>
            </w:r>
          </w:p>
        </w:tc>
        <w:tc>
          <w:tcPr>
            <w:tcW w:w="2693" w:type="dxa"/>
            <w:shd w:val="clear" w:color="auto" w:fill="D9D9D9" w:themeFill="background1" w:themeFillShade="D9"/>
            <w:tcMar>
              <w:top w:w="0" w:type="dxa"/>
              <w:left w:w="108" w:type="dxa"/>
              <w:bottom w:w="0" w:type="dxa"/>
              <w:right w:w="108" w:type="dxa"/>
            </w:tcMar>
          </w:tcPr>
          <w:p w:rsidR="00860673" w:rsidRPr="00515A03" w:rsidRDefault="00860673" w:rsidP="003C6425">
            <w:pPr>
              <w:jc w:val="center"/>
              <w:rPr>
                <w:rFonts w:ascii="Times New Roman" w:hAnsi="Times New Roman" w:cs="Times New Roman"/>
                <w:b/>
                <w:sz w:val="24"/>
                <w:szCs w:val="24"/>
              </w:rPr>
            </w:pPr>
            <w:r w:rsidRPr="00515A03">
              <w:rPr>
                <w:rFonts w:ascii="Times New Roman" w:hAnsi="Times New Roman" w:cs="Times New Roman"/>
                <w:b/>
                <w:sz w:val="24"/>
                <w:szCs w:val="24"/>
              </w:rPr>
              <w:t>PASTABOS</w:t>
            </w:r>
          </w:p>
        </w:tc>
      </w:tr>
      <w:tr w:rsidR="007778FC" w:rsidRPr="00515A03" w:rsidTr="00EE60EF">
        <w:trPr>
          <w:trHeight w:val="20"/>
        </w:trPr>
        <w:tc>
          <w:tcPr>
            <w:tcW w:w="596" w:type="dxa"/>
            <w:shd w:val="clear" w:color="auto" w:fill="auto"/>
            <w:tcMar>
              <w:top w:w="0" w:type="dxa"/>
              <w:left w:w="108" w:type="dxa"/>
              <w:bottom w:w="0" w:type="dxa"/>
              <w:right w:w="108" w:type="dxa"/>
            </w:tcMar>
          </w:tcPr>
          <w:p w:rsidR="007778FC" w:rsidRPr="00515A03" w:rsidRDefault="007778FC" w:rsidP="007778FC">
            <w:pPr>
              <w:pStyle w:val="Sraopastraipa"/>
              <w:keepNext/>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7778FC" w:rsidRPr="007778FC" w:rsidRDefault="007778FC" w:rsidP="00CD68DE">
            <w:pPr>
              <w:keepNext/>
              <w:spacing w:after="0" w:line="240" w:lineRule="auto"/>
              <w:jc w:val="both"/>
              <w:rPr>
                <w:rFonts w:ascii="Times New Roman" w:hAnsi="Times New Roman" w:cs="Times New Roman"/>
                <w:sz w:val="24"/>
                <w:szCs w:val="24"/>
              </w:rPr>
            </w:pPr>
            <w:r w:rsidRPr="007778FC">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rsidR="007778FC" w:rsidRPr="007778FC" w:rsidRDefault="007778FC" w:rsidP="007778FC">
            <w:pPr>
              <w:spacing w:after="0" w:line="240" w:lineRule="auto"/>
              <w:rPr>
                <w:rFonts w:ascii="Times New Roman" w:hAnsi="Times New Roman" w:cs="Times New Roman"/>
                <w:sz w:val="24"/>
                <w:szCs w:val="24"/>
              </w:rPr>
            </w:pPr>
            <w:r w:rsidRPr="007778FC">
              <w:rPr>
                <w:rFonts w:ascii="Times New Roman" w:hAnsi="Times New Roman" w:cs="Times New Roman"/>
                <w:sz w:val="24"/>
                <w:szCs w:val="24"/>
              </w:rPr>
              <w:t>Kaip nurodyta skelbime</w:t>
            </w:r>
          </w:p>
        </w:tc>
        <w:tc>
          <w:tcPr>
            <w:tcW w:w="2693" w:type="dxa"/>
            <w:shd w:val="clear" w:color="auto" w:fill="auto"/>
            <w:tcMar>
              <w:top w:w="0" w:type="dxa"/>
              <w:left w:w="108" w:type="dxa"/>
              <w:bottom w:w="0" w:type="dxa"/>
              <w:right w:w="108" w:type="dxa"/>
            </w:tcMar>
          </w:tcPr>
          <w:p w:rsidR="007778FC" w:rsidRPr="007778FC" w:rsidRDefault="007778FC" w:rsidP="007778FC">
            <w:pPr>
              <w:spacing w:after="0" w:line="240" w:lineRule="auto"/>
              <w:rPr>
                <w:rFonts w:ascii="Times New Roman" w:hAnsi="Times New Roman" w:cs="Times New Roman"/>
                <w:iCs/>
                <w:sz w:val="24"/>
                <w:szCs w:val="24"/>
              </w:rPr>
            </w:pPr>
            <w:r w:rsidRPr="007778FC">
              <w:rPr>
                <w:rFonts w:ascii="Times New Roman" w:hAnsi="Times New Roman" w:cs="Times New Roman"/>
                <w:sz w:val="24"/>
                <w:szCs w:val="24"/>
              </w:rPr>
              <w:t>Perkančioji organizacija turi teisę pratęsti pasiūlymų pateikimo terminą.</w:t>
            </w:r>
          </w:p>
        </w:tc>
      </w:tr>
      <w:tr w:rsidR="007778FC" w:rsidRPr="00515A03" w:rsidTr="00EE60EF">
        <w:trPr>
          <w:trHeight w:val="20"/>
        </w:trPr>
        <w:tc>
          <w:tcPr>
            <w:tcW w:w="596" w:type="dxa"/>
            <w:shd w:val="clear" w:color="auto" w:fill="auto"/>
            <w:tcMar>
              <w:top w:w="0" w:type="dxa"/>
              <w:left w:w="108" w:type="dxa"/>
              <w:bottom w:w="0" w:type="dxa"/>
              <w:right w:w="108" w:type="dxa"/>
            </w:tcMar>
          </w:tcPr>
          <w:p w:rsidR="007778FC" w:rsidRPr="00515A03" w:rsidRDefault="007778FC" w:rsidP="007778FC">
            <w:pPr>
              <w:pStyle w:val="Sraopastraipa"/>
              <w:keepNext/>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7778FC" w:rsidRPr="007778FC" w:rsidRDefault="007778FC" w:rsidP="00CD68DE">
            <w:pPr>
              <w:keepNext/>
              <w:spacing w:after="0" w:line="240" w:lineRule="auto"/>
              <w:jc w:val="both"/>
              <w:rPr>
                <w:rFonts w:ascii="Times New Roman" w:hAnsi="Times New Roman" w:cs="Times New Roman"/>
                <w:sz w:val="24"/>
                <w:szCs w:val="24"/>
              </w:rPr>
            </w:pPr>
            <w:r w:rsidRPr="007778FC">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rsidR="007778FC" w:rsidRPr="007778FC" w:rsidRDefault="007778FC" w:rsidP="007778FC">
            <w:pPr>
              <w:spacing w:after="0" w:line="240" w:lineRule="auto"/>
              <w:jc w:val="both"/>
              <w:rPr>
                <w:rFonts w:ascii="Times New Roman" w:hAnsi="Times New Roman" w:cs="Times New Roman"/>
                <w:sz w:val="24"/>
                <w:szCs w:val="24"/>
              </w:rPr>
            </w:pPr>
            <w:r w:rsidRPr="007778FC">
              <w:rPr>
                <w:rFonts w:ascii="Times New Roman" w:hAnsi="Times New Roman" w:cs="Times New Roman"/>
                <w:sz w:val="24"/>
                <w:szCs w:val="24"/>
              </w:rPr>
              <w:t xml:space="preserve">Pradedamas ne anksčiau nei </w:t>
            </w:r>
            <w:r w:rsidRPr="007778FC">
              <w:rPr>
                <w:rFonts w:ascii="Times New Roman" w:hAnsi="Times New Roman" w:cs="Times New Roman"/>
                <w:color w:val="000000" w:themeColor="text1"/>
                <w:sz w:val="24"/>
                <w:szCs w:val="24"/>
              </w:rPr>
              <w:t>po 30 minučių</w:t>
            </w:r>
            <w:r w:rsidRPr="007778FC">
              <w:rPr>
                <w:rFonts w:ascii="Times New Roman" w:hAnsi="Times New Roman" w:cs="Times New Roman"/>
                <w:sz w:val="24"/>
                <w:szCs w:val="24"/>
              </w:rPr>
              <w:t xml:space="preserve"> po pasiūlymų pateikimo termino pabaigos</w:t>
            </w:r>
          </w:p>
        </w:tc>
        <w:tc>
          <w:tcPr>
            <w:tcW w:w="2693" w:type="dxa"/>
            <w:shd w:val="clear" w:color="auto" w:fill="auto"/>
            <w:tcMar>
              <w:top w:w="0" w:type="dxa"/>
              <w:left w:w="108" w:type="dxa"/>
              <w:bottom w:w="0" w:type="dxa"/>
              <w:right w:w="108" w:type="dxa"/>
            </w:tcMar>
          </w:tcPr>
          <w:p w:rsidR="007778FC" w:rsidRPr="007778FC" w:rsidRDefault="007778FC" w:rsidP="007778FC">
            <w:pPr>
              <w:spacing w:after="0" w:line="240" w:lineRule="auto"/>
              <w:rPr>
                <w:rFonts w:ascii="Times New Roman" w:hAnsi="Times New Roman" w:cs="Times New Roman"/>
                <w:iCs/>
                <w:sz w:val="24"/>
                <w:szCs w:val="24"/>
              </w:rPr>
            </w:pPr>
          </w:p>
        </w:tc>
      </w:tr>
      <w:tr w:rsidR="007778FC" w:rsidRPr="00515A03" w:rsidTr="00EE60EF">
        <w:trPr>
          <w:trHeight w:val="20"/>
        </w:trPr>
        <w:tc>
          <w:tcPr>
            <w:tcW w:w="596" w:type="dxa"/>
            <w:shd w:val="clear" w:color="auto" w:fill="auto"/>
            <w:tcMar>
              <w:top w:w="0" w:type="dxa"/>
              <w:left w:w="108" w:type="dxa"/>
              <w:bottom w:w="0" w:type="dxa"/>
              <w:right w:w="108" w:type="dxa"/>
            </w:tcMar>
          </w:tcPr>
          <w:p w:rsidR="007778FC" w:rsidRPr="00515A03" w:rsidRDefault="007778FC" w:rsidP="007778FC">
            <w:pPr>
              <w:pStyle w:val="Sraopastraipa"/>
              <w:keepNext/>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7778FC" w:rsidRPr="007778FC" w:rsidRDefault="007778FC" w:rsidP="00CD68DE">
            <w:pPr>
              <w:keepNext/>
              <w:spacing w:after="0" w:line="240" w:lineRule="auto"/>
              <w:jc w:val="both"/>
              <w:rPr>
                <w:rFonts w:ascii="Times New Roman" w:hAnsi="Times New Roman" w:cs="Times New Roman"/>
                <w:bCs/>
                <w:sz w:val="24"/>
                <w:szCs w:val="24"/>
              </w:rPr>
            </w:pPr>
            <w:r w:rsidRPr="007778FC">
              <w:rPr>
                <w:rFonts w:ascii="Times New Roman" w:hAnsi="Times New Roman" w:cs="Times New Roman"/>
                <w:sz w:val="24"/>
                <w:szCs w:val="24"/>
              </w:rPr>
              <w:t>Prašymą paaiškinti, patikslinti pirkimo sąlygas tiekėjas turi pateikti ne vėliau kaip:</w:t>
            </w:r>
          </w:p>
        </w:tc>
        <w:tc>
          <w:tcPr>
            <w:tcW w:w="3402" w:type="dxa"/>
            <w:shd w:val="clear" w:color="auto" w:fill="auto"/>
            <w:tcMar>
              <w:top w:w="0" w:type="dxa"/>
              <w:left w:w="108" w:type="dxa"/>
              <w:bottom w:w="0" w:type="dxa"/>
              <w:right w:w="108" w:type="dxa"/>
            </w:tcMar>
          </w:tcPr>
          <w:p w:rsidR="007778FC" w:rsidRPr="007778FC" w:rsidRDefault="007778FC" w:rsidP="007778FC">
            <w:pPr>
              <w:spacing w:after="0" w:line="240" w:lineRule="auto"/>
              <w:jc w:val="both"/>
              <w:rPr>
                <w:rFonts w:ascii="Times New Roman" w:hAnsi="Times New Roman" w:cs="Times New Roman"/>
                <w:sz w:val="24"/>
                <w:szCs w:val="24"/>
              </w:rPr>
            </w:pPr>
            <w:r w:rsidRPr="007778FC">
              <w:rPr>
                <w:rFonts w:ascii="Times New Roman" w:hAnsi="Times New Roman" w:cs="Times New Roman"/>
                <w:sz w:val="24"/>
                <w:szCs w:val="24"/>
              </w:rPr>
              <w:t>6 (šešios) dienos iki pasiūlymų pateikimo termino pabaigos</w:t>
            </w:r>
          </w:p>
        </w:tc>
        <w:tc>
          <w:tcPr>
            <w:tcW w:w="2693" w:type="dxa"/>
            <w:shd w:val="clear" w:color="auto" w:fill="auto"/>
            <w:tcMar>
              <w:top w:w="0" w:type="dxa"/>
              <w:left w:w="108" w:type="dxa"/>
              <w:bottom w:w="0" w:type="dxa"/>
              <w:right w:w="108" w:type="dxa"/>
            </w:tcMar>
          </w:tcPr>
          <w:p w:rsidR="007778FC" w:rsidRPr="007778FC" w:rsidRDefault="007778FC" w:rsidP="00EE60EF">
            <w:pPr>
              <w:spacing w:after="0" w:line="240" w:lineRule="auto"/>
              <w:jc w:val="both"/>
              <w:rPr>
                <w:rFonts w:ascii="Times New Roman" w:hAnsi="Times New Roman" w:cs="Times New Roman"/>
                <w:iCs/>
                <w:color w:val="7030A0"/>
                <w:sz w:val="24"/>
                <w:szCs w:val="24"/>
              </w:rPr>
            </w:pPr>
            <w:r w:rsidRPr="007778FC">
              <w:rPr>
                <w:rFonts w:ascii="Times New Roman" w:hAnsi="Times New Roman" w:cs="Times New Roman"/>
                <w:iCs/>
                <w:sz w:val="24"/>
                <w:szCs w:val="24"/>
              </w:rPr>
              <w:t>Visi prašymai pateikiami CVP IS susirašinėjimo priemonėmis</w:t>
            </w:r>
          </w:p>
        </w:tc>
      </w:tr>
      <w:tr w:rsidR="00631F05" w:rsidRPr="00515A03" w:rsidTr="00EE60EF">
        <w:trPr>
          <w:trHeight w:val="20"/>
        </w:trPr>
        <w:tc>
          <w:tcPr>
            <w:tcW w:w="596" w:type="dxa"/>
            <w:shd w:val="clear" w:color="auto" w:fill="auto"/>
            <w:tcMar>
              <w:top w:w="0" w:type="dxa"/>
              <w:left w:w="108" w:type="dxa"/>
              <w:bottom w:w="0" w:type="dxa"/>
              <w:right w:w="108" w:type="dxa"/>
            </w:tcMar>
          </w:tcPr>
          <w:p w:rsidR="00631F05" w:rsidRPr="00515A03" w:rsidRDefault="00631F05" w:rsidP="00631F05">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631F05" w:rsidRPr="00631F05" w:rsidRDefault="00631F05" w:rsidP="00CD68DE">
            <w:pPr>
              <w:spacing w:after="0" w:line="240" w:lineRule="auto"/>
              <w:jc w:val="both"/>
              <w:rPr>
                <w:rFonts w:ascii="Times New Roman" w:hAnsi="Times New Roman" w:cs="Times New Roman"/>
                <w:sz w:val="24"/>
                <w:szCs w:val="24"/>
              </w:rPr>
            </w:pPr>
            <w:r w:rsidRPr="00631F05">
              <w:rPr>
                <w:rFonts w:ascii="Times New Roman" w:hAnsi="Times New Roman" w:cs="Times New Roman"/>
                <w:sz w:val="24"/>
                <w:szCs w:val="24"/>
              </w:rPr>
              <w:t>Perkančioji organizacija pirkimo sąlygų paaiškinimą, patikslinimą pateikia visiems tiekėjams ne vėliau kaip:</w:t>
            </w:r>
          </w:p>
        </w:tc>
        <w:tc>
          <w:tcPr>
            <w:tcW w:w="3402" w:type="dxa"/>
            <w:shd w:val="clear" w:color="auto" w:fill="auto"/>
            <w:tcMar>
              <w:top w:w="0" w:type="dxa"/>
              <w:left w:w="108" w:type="dxa"/>
              <w:bottom w:w="0" w:type="dxa"/>
              <w:right w:w="108" w:type="dxa"/>
            </w:tcMar>
          </w:tcPr>
          <w:p w:rsidR="00631F05" w:rsidRPr="00631F05" w:rsidRDefault="00631F05" w:rsidP="00631F05">
            <w:pPr>
              <w:spacing w:after="0" w:line="240" w:lineRule="auto"/>
              <w:jc w:val="both"/>
              <w:rPr>
                <w:rFonts w:ascii="Times New Roman" w:hAnsi="Times New Roman" w:cs="Times New Roman"/>
                <w:sz w:val="24"/>
                <w:szCs w:val="24"/>
              </w:rPr>
            </w:pPr>
            <w:r w:rsidRPr="00631F05">
              <w:rPr>
                <w:rFonts w:ascii="Times New Roman" w:hAnsi="Times New Roman" w:cs="Times New Roman"/>
                <w:sz w:val="24"/>
                <w:szCs w:val="24"/>
              </w:rPr>
              <w:t>4 (keturios) dienos iki pasiūlymų pateikimo termino pabaigos</w:t>
            </w:r>
          </w:p>
        </w:tc>
        <w:tc>
          <w:tcPr>
            <w:tcW w:w="2693" w:type="dxa"/>
            <w:shd w:val="clear" w:color="auto" w:fill="auto"/>
            <w:tcMar>
              <w:top w:w="0" w:type="dxa"/>
              <w:left w:w="108" w:type="dxa"/>
              <w:bottom w:w="0" w:type="dxa"/>
              <w:right w:w="108" w:type="dxa"/>
            </w:tcMar>
          </w:tcPr>
          <w:p w:rsidR="00631F05" w:rsidRPr="00631F05" w:rsidRDefault="00631F05" w:rsidP="00631F05">
            <w:pPr>
              <w:spacing w:after="0" w:line="240" w:lineRule="auto"/>
              <w:rPr>
                <w:rFonts w:ascii="Times New Roman" w:hAnsi="Times New Roman" w:cs="Times New Roman"/>
                <w:sz w:val="24"/>
                <w:szCs w:val="24"/>
              </w:rPr>
            </w:pPr>
            <w:r w:rsidRPr="00631F05">
              <w:rPr>
                <w:rFonts w:ascii="Times New Roman" w:hAnsi="Times New Roman" w:cs="Times New Roman"/>
                <w:sz w:val="24"/>
                <w:szCs w:val="24"/>
              </w:rPr>
              <w:t>Visi paaiškinimai, patikslinimai skelbiami CVP IS ir išsiunčiami CVP IS susirašinėjimo priemonėmis</w:t>
            </w:r>
          </w:p>
        </w:tc>
      </w:tr>
      <w:tr w:rsidR="00631F05" w:rsidRPr="00515A03" w:rsidTr="00EE60EF">
        <w:trPr>
          <w:trHeight w:val="20"/>
        </w:trPr>
        <w:tc>
          <w:tcPr>
            <w:tcW w:w="596" w:type="dxa"/>
            <w:shd w:val="clear" w:color="auto" w:fill="auto"/>
            <w:tcMar>
              <w:top w:w="0" w:type="dxa"/>
              <w:left w:w="108" w:type="dxa"/>
              <w:bottom w:w="0" w:type="dxa"/>
              <w:right w:w="108" w:type="dxa"/>
            </w:tcMar>
          </w:tcPr>
          <w:p w:rsidR="00631F05" w:rsidRPr="00515A03" w:rsidRDefault="00631F05" w:rsidP="00631F05">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631F05" w:rsidRPr="00631F05" w:rsidRDefault="00631F05" w:rsidP="00CD68DE">
            <w:pPr>
              <w:spacing w:after="0" w:line="240" w:lineRule="auto"/>
              <w:jc w:val="both"/>
              <w:rPr>
                <w:rFonts w:ascii="Times New Roman" w:hAnsi="Times New Roman" w:cs="Times New Roman"/>
                <w:bCs/>
                <w:sz w:val="24"/>
                <w:szCs w:val="24"/>
              </w:rPr>
            </w:pPr>
            <w:r w:rsidRPr="00631F05">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rsidR="00631F05" w:rsidRPr="00631F05" w:rsidRDefault="00631F05" w:rsidP="00631F05">
            <w:pPr>
              <w:spacing w:after="0" w:line="240" w:lineRule="auto"/>
              <w:jc w:val="both"/>
              <w:rPr>
                <w:rFonts w:ascii="Times New Roman" w:hAnsi="Times New Roman" w:cs="Times New Roman"/>
                <w:iCs/>
                <w:sz w:val="24"/>
                <w:szCs w:val="24"/>
              </w:rPr>
            </w:pPr>
            <w:r w:rsidRPr="00631F05">
              <w:rPr>
                <w:rFonts w:ascii="Times New Roman" w:hAnsi="Times New Roman" w:cs="Times New Roman"/>
                <w:iCs/>
                <w:sz w:val="24"/>
                <w:szCs w:val="24"/>
              </w:rPr>
              <w:t>90 (devyniasdešimt) dienų nuo pasiūlymų pateikimo galutinio termino pabaigos</w:t>
            </w:r>
          </w:p>
        </w:tc>
        <w:tc>
          <w:tcPr>
            <w:tcW w:w="2693" w:type="dxa"/>
            <w:shd w:val="clear" w:color="auto" w:fill="auto"/>
            <w:tcMar>
              <w:top w:w="0" w:type="dxa"/>
              <w:left w:w="108" w:type="dxa"/>
              <w:bottom w:w="0" w:type="dxa"/>
              <w:right w:w="108" w:type="dxa"/>
            </w:tcMar>
          </w:tcPr>
          <w:p w:rsidR="00631F05" w:rsidRPr="00631F05" w:rsidRDefault="00631F05" w:rsidP="00631F05">
            <w:pPr>
              <w:spacing w:after="0" w:line="240" w:lineRule="auto"/>
              <w:rPr>
                <w:rFonts w:ascii="Times New Roman" w:hAnsi="Times New Roman" w:cs="Times New Roman"/>
                <w:sz w:val="24"/>
                <w:szCs w:val="24"/>
              </w:rPr>
            </w:pPr>
          </w:p>
        </w:tc>
      </w:tr>
      <w:tr w:rsidR="00631F05" w:rsidRPr="00515A03" w:rsidTr="00EE60EF">
        <w:trPr>
          <w:trHeight w:val="20"/>
        </w:trPr>
        <w:tc>
          <w:tcPr>
            <w:tcW w:w="596" w:type="dxa"/>
            <w:shd w:val="clear" w:color="auto" w:fill="auto"/>
            <w:tcMar>
              <w:top w:w="0" w:type="dxa"/>
              <w:left w:w="108" w:type="dxa"/>
              <w:bottom w:w="0" w:type="dxa"/>
              <w:right w:w="108" w:type="dxa"/>
            </w:tcMar>
          </w:tcPr>
          <w:p w:rsidR="00631F05" w:rsidRPr="00515A03" w:rsidRDefault="00631F05" w:rsidP="00631F05">
            <w:pPr>
              <w:pStyle w:val="Sraopastraipa"/>
              <w:numPr>
                <w:ilvl w:val="0"/>
                <w:numId w:val="21"/>
              </w:numPr>
              <w:spacing w:after="0" w:line="240" w:lineRule="auto"/>
              <w:ind w:left="703" w:hanging="655"/>
              <w:rPr>
                <w:rFonts w:ascii="Times New Roman" w:hAnsi="Times New Roman" w:cs="Times New Roman"/>
                <w:sz w:val="24"/>
                <w:szCs w:val="24"/>
              </w:rPr>
            </w:pPr>
          </w:p>
        </w:tc>
        <w:tc>
          <w:tcPr>
            <w:tcW w:w="3402" w:type="dxa"/>
            <w:shd w:val="clear" w:color="auto" w:fill="auto"/>
            <w:tcMar>
              <w:top w:w="0" w:type="dxa"/>
              <w:left w:w="108" w:type="dxa"/>
              <w:bottom w:w="0" w:type="dxa"/>
              <w:right w:w="108" w:type="dxa"/>
            </w:tcMar>
          </w:tcPr>
          <w:p w:rsidR="00631F05" w:rsidRPr="00631F05" w:rsidRDefault="00631F05" w:rsidP="00CD68DE">
            <w:pPr>
              <w:spacing w:after="0" w:line="240" w:lineRule="auto"/>
              <w:jc w:val="both"/>
              <w:rPr>
                <w:rFonts w:ascii="Times New Roman" w:hAnsi="Times New Roman" w:cs="Times New Roman"/>
                <w:bCs/>
                <w:sz w:val="24"/>
                <w:szCs w:val="24"/>
              </w:rPr>
            </w:pPr>
            <w:r w:rsidRPr="00631F0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rsidR="00631F05" w:rsidRPr="00631F05" w:rsidRDefault="00631F05" w:rsidP="00631F05">
            <w:pPr>
              <w:spacing w:after="0" w:line="240" w:lineRule="auto"/>
              <w:jc w:val="both"/>
              <w:rPr>
                <w:rFonts w:ascii="Times New Roman" w:hAnsi="Times New Roman" w:cs="Times New Roman"/>
                <w:iCs/>
                <w:sz w:val="24"/>
                <w:szCs w:val="24"/>
              </w:rPr>
            </w:pPr>
            <w:r w:rsidRPr="00631F05">
              <w:rPr>
                <w:rFonts w:ascii="Times New Roman" w:hAnsi="Times New Roman" w:cs="Times New Roman"/>
                <w:sz w:val="24"/>
                <w:szCs w:val="24"/>
              </w:rPr>
              <w:t>Netaikoma</w:t>
            </w:r>
          </w:p>
        </w:tc>
        <w:tc>
          <w:tcPr>
            <w:tcW w:w="2693" w:type="dxa"/>
            <w:shd w:val="clear" w:color="auto" w:fill="auto"/>
            <w:tcMar>
              <w:top w:w="0" w:type="dxa"/>
              <w:left w:w="108" w:type="dxa"/>
              <w:bottom w:w="0" w:type="dxa"/>
              <w:right w:w="108" w:type="dxa"/>
            </w:tcMar>
          </w:tcPr>
          <w:p w:rsidR="00631F05" w:rsidRPr="00631F05" w:rsidRDefault="00631F05" w:rsidP="00631F05">
            <w:pPr>
              <w:spacing w:after="0" w:line="240" w:lineRule="auto"/>
              <w:rPr>
                <w:rFonts w:ascii="Times New Roman" w:hAnsi="Times New Roman" w:cs="Times New Roman"/>
                <w:sz w:val="24"/>
                <w:szCs w:val="24"/>
              </w:rPr>
            </w:pPr>
            <w:r w:rsidRPr="00631F05">
              <w:rPr>
                <w:rFonts w:ascii="Times New Roman" w:hAnsi="Times New Roman" w:cs="Times New Roman"/>
                <w:sz w:val="24"/>
                <w:szCs w:val="24"/>
              </w:rPr>
              <w:t>Netaikoma</w:t>
            </w: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Netaikoma</w:t>
            </w:r>
          </w:p>
          <w:p w:rsidR="00425F9B" w:rsidRPr="00425F9B" w:rsidRDefault="00425F9B" w:rsidP="00425F9B">
            <w:pPr>
              <w:spacing w:after="0" w:line="240" w:lineRule="auto"/>
              <w:jc w:val="both"/>
              <w:rPr>
                <w:rFonts w:ascii="Times New Roman" w:hAnsi="Times New Roman" w:cs="Times New Roman"/>
                <w:color w:val="000000" w:themeColor="text1"/>
                <w:sz w:val="24"/>
                <w:szCs w:val="24"/>
              </w:rPr>
            </w:pPr>
          </w:p>
        </w:tc>
        <w:tc>
          <w:tcPr>
            <w:tcW w:w="2693" w:type="dxa"/>
            <w:shd w:val="clear" w:color="auto" w:fill="auto"/>
            <w:tcMar>
              <w:top w:w="0" w:type="dxa"/>
              <w:left w:w="108" w:type="dxa"/>
              <w:bottom w:w="0" w:type="dxa"/>
              <w:right w:w="108" w:type="dxa"/>
            </w:tcMar>
          </w:tcPr>
          <w:p w:rsidR="00425F9B" w:rsidRPr="00425F9B" w:rsidRDefault="00425F9B" w:rsidP="00425F9B">
            <w:pPr>
              <w:spacing w:after="0" w:line="240" w:lineRule="auto"/>
              <w:rPr>
                <w:rFonts w:ascii="Times New Roman" w:hAnsi="Times New Roman" w:cs="Times New Roman"/>
                <w:sz w:val="24"/>
                <w:szCs w:val="24"/>
              </w:rPr>
            </w:pPr>
            <w:r w:rsidRPr="00425F9B">
              <w:rPr>
                <w:rFonts w:ascii="Times New Roman" w:hAnsi="Times New Roman" w:cs="Times New Roman"/>
                <w:sz w:val="24"/>
                <w:szCs w:val="24"/>
              </w:rPr>
              <w:t>Netaikoma</w:t>
            </w: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3 (tris) darbo dienas nuo sprendimo priėmimo dienos</w:t>
            </w:r>
          </w:p>
        </w:tc>
        <w:tc>
          <w:tcPr>
            <w:tcW w:w="2693" w:type="dxa"/>
            <w:shd w:val="clear" w:color="auto" w:fill="auto"/>
            <w:tcMar>
              <w:top w:w="0" w:type="dxa"/>
              <w:left w:w="108" w:type="dxa"/>
              <w:bottom w:w="0" w:type="dxa"/>
              <w:right w:w="108" w:type="dxa"/>
            </w:tcMar>
          </w:tcPr>
          <w:p w:rsidR="00425F9B" w:rsidRPr="00425F9B" w:rsidRDefault="00425F9B" w:rsidP="00425F9B">
            <w:pPr>
              <w:spacing w:after="0" w:line="240" w:lineRule="auto"/>
              <w:rPr>
                <w:rFonts w:ascii="Times New Roman" w:hAnsi="Times New Roman" w:cs="Times New Roman"/>
                <w:bCs/>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 xml:space="preserve">Perkančioji organizacija pirkimo dalyviams praneša apie priimtą sprendimą nustatyti laimėjusį pasiūlymą, </w:t>
            </w:r>
            <w:r w:rsidRPr="00425F9B">
              <w:rPr>
                <w:rFonts w:ascii="Times New Roman" w:hAnsi="Times New Roman" w:cs="Times New Roman"/>
                <w:sz w:val="24"/>
                <w:szCs w:val="24"/>
              </w:rPr>
              <w:t>dėl kurio bus sudaroma</w:t>
            </w:r>
            <w:r w:rsidRPr="00425F9B">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3 (tris) darbo dienas nuo sprendimo priėmimo dienos</w:t>
            </w:r>
          </w:p>
        </w:tc>
        <w:tc>
          <w:tcPr>
            <w:tcW w:w="2693" w:type="dxa"/>
            <w:shd w:val="clear" w:color="auto" w:fill="auto"/>
            <w:tcMar>
              <w:top w:w="0" w:type="dxa"/>
              <w:left w:w="108" w:type="dxa"/>
              <w:bottom w:w="0" w:type="dxa"/>
              <w:right w:w="108" w:type="dxa"/>
            </w:tcMar>
          </w:tcPr>
          <w:p w:rsidR="00425F9B" w:rsidRPr="00425F9B" w:rsidRDefault="00425F9B" w:rsidP="00425F9B">
            <w:pPr>
              <w:spacing w:after="0" w:line="240" w:lineRule="auto"/>
              <w:rPr>
                <w:rFonts w:ascii="Times New Roman" w:hAnsi="Times New Roman" w:cs="Times New Roman"/>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left="703"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t xml:space="preserve">Perkančioji organizacija, pirkimo dalyviui raštu paprašius, jam pateikia VPĮ 58 straipsnio 2 </w:t>
            </w:r>
            <w:r w:rsidRPr="00425F9B">
              <w:rPr>
                <w:rFonts w:ascii="Times New Roman" w:hAnsi="Times New Roman" w:cs="Times New Roman"/>
                <w:bCs/>
                <w:sz w:val="24"/>
                <w:szCs w:val="24"/>
              </w:rPr>
              <w:lastRenderedPageBreak/>
              <w:t>dalyje nustatytą informaciją 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bCs/>
                <w:sz w:val="24"/>
                <w:szCs w:val="24"/>
              </w:rPr>
            </w:pPr>
            <w:r w:rsidRPr="00425F9B">
              <w:rPr>
                <w:rFonts w:ascii="Times New Roman" w:hAnsi="Times New Roman" w:cs="Times New Roman"/>
                <w:bCs/>
                <w:sz w:val="24"/>
                <w:szCs w:val="24"/>
              </w:rPr>
              <w:lastRenderedPageBreak/>
              <w:t>15 (penkiolika) dienų nuo pirkimo dalyvio raštu pateikto prašymo gavimo dienos</w:t>
            </w:r>
          </w:p>
        </w:tc>
        <w:tc>
          <w:tcPr>
            <w:tcW w:w="2693" w:type="dxa"/>
            <w:shd w:val="clear" w:color="auto" w:fill="auto"/>
            <w:tcMar>
              <w:top w:w="0" w:type="dxa"/>
              <w:left w:w="108" w:type="dxa"/>
              <w:bottom w:w="0" w:type="dxa"/>
              <w:right w:w="108" w:type="dxa"/>
            </w:tcMar>
          </w:tcPr>
          <w:p w:rsidR="00425F9B" w:rsidRPr="00515A03" w:rsidRDefault="00425F9B" w:rsidP="00425F9B">
            <w:pPr>
              <w:pStyle w:val="tajtip"/>
              <w:shd w:val="clear" w:color="auto" w:fill="FFFFFF"/>
              <w:spacing w:before="0" w:beforeAutospacing="0" w:after="0" w:afterAutospacing="0"/>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pStyle w:val="Sraopastraipa"/>
              <w:numPr>
                <w:ilvl w:val="0"/>
                <w:numId w:val="21"/>
              </w:numPr>
              <w:spacing w:after="0" w:line="240" w:lineRule="auto"/>
              <w:ind w:hanging="655"/>
              <w:rPr>
                <w:rFonts w:ascii="Times New Roman" w:hAnsi="Times New Roman" w:cs="Times New Roman"/>
                <w:bCs/>
                <w:sz w:val="24"/>
                <w:szCs w:val="24"/>
              </w:rPr>
            </w:pP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25F9B">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 xml:space="preserve">5 (penkias) darbo dienas nuo </w:t>
            </w:r>
            <w:r w:rsidRPr="00425F9B">
              <w:rPr>
                <w:rFonts w:ascii="Times New Roman" w:eastAsia="Arial" w:hAnsi="Times New Roman" w:cs="Times New Roman"/>
                <w:sz w:val="24"/>
                <w:szCs w:val="24"/>
              </w:rPr>
              <w:t>perkančiosios organizacijos</w:t>
            </w:r>
            <w:r w:rsidRPr="00425F9B">
              <w:rPr>
                <w:rFonts w:ascii="Times New Roman" w:hAnsi="Times New Roman" w:cs="Times New Roman"/>
                <w:sz w:val="24"/>
                <w:szCs w:val="24"/>
              </w:rPr>
              <w:t xml:space="preserve"> pranešimo raštu apie jos priimtą sprendimą išsiuntimo tiekėjams dienos arba nuo paskelbimo apie </w:t>
            </w:r>
            <w:r w:rsidRPr="00425F9B">
              <w:rPr>
                <w:rFonts w:ascii="Times New Roman" w:eastAsia="Arial" w:hAnsi="Times New Roman" w:cs="Times New Roman"/>
                <w:sz w:val="24"/>
                <w:szCs w:val="24"/>
              </w:rPr>
              <w:t>perkančiosios organizacijos</w:t>
            </w:r>
            <w:r w:rsidRPr="00425F9B">
              <w:rPr>
                <w:rFonts w:ascii="Times New Roman" w:hAnsi="Times New Roman" w:cs="Times New Roman"/>
                <w:sz w:val="24"/>
                <w:szCs w:val="24"/>
              </w:rPr>
              <w:t xml:space="preserve"> priimtus sprendimus dienos, jei VPĮ nenumato reikalavimo raštu informuoti tiekėjus apie </w:t>
            </w:r>
            <w:r w:rsidRPr="00425F9B">
              <w:rPr>
                <w:rFonts w:ascii="Times New Roman" w:eastAsia="Arial" w:hAnsi="Times New Roman" w:cs="Times New Roman"/>
                <w:sz w:val="24"/>
                <w:szCs w:val="24"/>
              </w:rPr>
              <w:t xml:space="preserve"> perkančiosios organizacijos</w:t>
            </w:r>
            <w:r w:rsidRPr="00425F9B">
              <w:rPr>
                <w:rFonts w:ascii="Times New Roman" w:hAnsi="Times New Roman" w:cs="Times New Roman"/>
                <w:sz w:val="24"/>
                <w:szCs w:val="24"/>
              </w:rPr>
              <w:t xml:space="preserve"> priimtus sprendimus;</w:t>
            </w:r>
          </w:p>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bCs/>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12.</w:t>
            </w: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6 (šešias) darbo dienas nuo pretenzijos gavimo dienos</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bCs/>
                <w:sz w:val="24"/>
                <w:szCs w:val="24"/>
              </w:rPr>
            </w:pPr>
            <w:r w:rsidRPr="00515A03">
              <w:rPr>
                <w:rFonts w:ascii="Times New Roman" w:hAnsi="Times New Roman" w:cs="Times New Roman"/>
                <w:bCs/>
                <w:sz w:val="24"/>
                <w:szCs w:val="24"/>
              </w:rPr>
              <w:t>13.</w:t>
            </w: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bCs/>
                <w:sz w:val="24"/>
                <w:szCs w:val="24"/>
              </w:rPr>
            </w:pPr>
            <w:r w:rsidRPr="00425F9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25F9B">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t>14.</w:t>
            </w: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rsidR="00425F9B" w:rsidRPr="00425F9B" w:rsidRDefault="00425F9B" w:rsidP="00425F9B">
            <w:pPr>
              <w:spacing w:after="0" w:line="240" w:lineRule="auto"/>
              <w:jc w:val="both"/>
              <w:rPr>
                <w:rFonts w:ascii="Times New Roman" w:hAnsi="Times New Roman" w:cs="Times New Roman"/>
                <w:sz w:val="24"/>
                <w:szCs w:val="24"/>
              </w:rPr>
            </w:pPr>
            <w:r w:rsidRPr="00425F9B">
              <w:rPr>
                <w:rFonts w:ascii="Times New Roman" w:hAnsi="Times New Roman" w:cs="Times New Roman"/>
                <w:bCs/>
                <w:sz w:val="24"/>
                <w:szCs w:val="24"/>
              </w:rPr>
              <w:t>5 (penkių) darbo dienų,</w:t>
            </w:r>
            <w:r w:rsidRPr="00425F9B">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p>
        </w:tc>
      </w:tr>
      <w:tr w:rsidR="00425F9B" w:rsidRPr="00515A03" w:rsidTr="00EE60EF">
        <w:trPr>
          <w:trHeight w:val="20"/>
        </w:trPr>
        <w:tc>
          <w:tcPr>
            <w:tcW w:w="596"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r w:rsidRPr="00515A03">
              <w:rPr>
                <w:rFonts w:ascii="Times New Roman" w:hAnsi="Times New Roman" w:cs="Times New Roman"/>
                <w:sz w:val="24"/>
                <w:szCs w:val="24"/>
              </w:rPr>
              <w:lastRenderedPageBreak/>
              <w:t>15.</w:t>
            </w:r>
          </w:p>
        </w:tc>
        <w:tc>
          <w:tcPr>
            <w:tcW w:w="3402" w:type="dxa"/>
            <w:shd w:val="clear" w:color="auto" w:fill="auto"/>
            <w:tcMar>
              <w:top w:w="0" w:type="dxa"/>
              <w:left w:w="108" w:type="dxa"/>
              <w:bottom w:w="0" w:type="dxa"/>
              <w:right w:w="108" w:type="dxa"/>
            </w:tcMar>
          </w:tcPr>
          <w:p w:rsidR="00425F9B" w:rsidRPr="00425F9B" w:rsidRDefault="00425F9B" w:rsidP="00CD68DE">
            <w:pPr>
              <w:spacing w:after="0" w:line="240" w:lineRule="auto"/>
              <w:jc w:val="both"/>
              <w:rPr>
                <w:rFonts w:ascii="Times New Roman" w:hAnsi="Times New Roman" w:cs="Times New Roman"/>
                <w:sz w:val="24"/>
                <w:szCs w:val="24"/>
              </w:rPr>
            </w:pPr>
            <w:r w:rsidRPr="00425F9B">
              <w:rPr>
                <w:rFonts w:ascii="Times New Roman" w:hAnsi="Times New Roman" w:cs="Times New Roman"/>
                <w:sz w:val="24"/>
                <w:szCs w:val="24"/>
              </w:rPr>
              <w:t xml:space="preserve">Jeigu </w:t>
            </w:r>
            <w:r w:rsidRPr="00425F9B">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rsidR="00425F9B" w:rsidRPr="00CD68DE" w:rsidRDefault="00425F9B" w:rsidP="00CD68DE">
            <w:pPr>
              <w:spacing w:after="0" w:line="240" w:lineRule="auto"/>
              <w:jc w:val="both"/>
              <w:rPr>
                <w:rFonts w:ascii="Times New Roman" w:hAnsi="Times New Roman" w:cs="Times New Roman"/>
                <w:iCs/>
                <w:sz w:val="24"/>
                <w:szCs w:val="24"/>
              </w:rPr>
            </w:pPr>
            <w:r w:rsidRPr="00CD68DE">
              <w:rPr>
                <w:rFonts w:ascii="Times New Roman" w:hAnsi="Times New Roman" w:cs="Times New Roman"/>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rsidR="00425F9B" w:rsidRPr="00515A03" w:rsidRDefault="00425F9B" w:rsidP="00425F9B">
            <w:pPr>
              <w:spacing w:after="0" w:line="240" w:lineRule="auto"/>
              <w:rPr>
                <w:rFonts w:ascii="Times New Roman" w:hAnsi="Times New Roman" w:cs="Times New Roman"/>
                <w:sz w:val="24"/>
                <w:szCs w:val="24"/>
              </w:rPr>
            </w:pPr>
          </w:p>
        </w:tc>
      </w:tr>
    </w:tbl>
    <w:p w:rsidR="00860673" w:rsidRPr="00515A03" w:rsidRDefault="00860673" w:rsidP="00860673">
      <w:pPr>
        <w:tabs>
          <w:tab w:val="left" w:pos="2977"/>
        </w:tabs>
        <w:spacing w:after="120" w:line="20" w:lineRule="atLeast"/>
        <w:jc w:val="center"/>
        <w:rPr>
          <w:rFonts w:ascii="Times New Roman" w:eastAsia="Calibri" w:hAnsi="Times New Roman" w:cs="Times New Roman"/>
          <w:sz w:val="24"/>
          <w:szCs w:val="24"/>
        </w:rPr>
      </w:pPr>
    </w:p>
    <w:p w:rsidR="00860673" w:rsidRPr="00515A03" w:rsidRDefault="00860673" w:rsidP="00860673">
      <w:pPr>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sectPr w:rsidR="00860673" w:rsidRPr="00515A03" w:rsidSect="004F6F44">
      <w:footerReference w:type="default" r:id="rId15"/>
      <w:footerReference w:type="first" r:id="rId16"/>
      <w:pgSz w:w="12240" w:h="15840"/>
      <w:pgMar w:top="1134" w:right="567" w:bottom="851" w:left="1418" w:header="720" w:footer="35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DE4" w:rsidRDefault="00E92DE4" w:rsidP="00D05666">
      <w:r>
        <w:separator/>
      </w:r>
    </w:p>
  </w:endnote>
  <w:endnote w:type="continuationSeparator" w:id="0">
    <w:p w:rsidR="00E92DE4" w:rsidRDefault="00E92DE4" w:rsidP="00D05666">
      <w:r>
        <w:continuationSeparator/>
      </w:r>
    </w:p>
  </w:endnote>
  <w:endnote w:type="continuationNotice" w:id="1">
    <w:p w:rsidR="00E92DE4" w:rsidRDefault="00E92D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LT">
    <w:panose1 w:val="02020603050405020304"/>
    <w:charset w:val="00"/>
    <w:family w:val="roman"/>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rsidR="00860673" w:rsidRDefault="00860673"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673" w:rsidRDefault="00860673">
    <w:pPr>
      <w:pStyle w:val="Porat"/>
      <w:jc w:val="right"/>
    </w:pPr>
  </w:p>
  <w:p w:rsidR="00860673" w:rsidRDefault="008606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rsidR="000B685D" w:rsidRDefault="00E331A1" w:rsidP="00665F7E">
        <w:pPr>
          <w:pStyle w:val="Porat"/>
          <w:jc w:val="right"/>
        </w:pPr>
        <w:r>
          <w:fldChar w:fldCharType="begin"/>
        </w:r>
        <w:r>
          <w:instrText>PAGE   \* MERGEFORMAT</w:instrText>
        </w:r>
        <w:r>
          <w:fldChar w:fldCharType="separate"/>
        </w:r>
        <w: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83A" w:rsidRDefault="00E331A1">
    <w:pPr>
      <w:pStyle w:val="Porat"/>
      <w:jc w:val="right"/>
    </w:pPr>
    <w:r>
      <w:t>1</w:t>
    </w:r>
  </w:p>
  <w:p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DE4" w:rsidRDefault="00E92DE4" w:rsidP="00D05666">
      <w:r>
        <w:separator/>
      </w:r>
    </w:p>
  </w:footnote>
  <w:footnote w:type="continuationSeparator" w:id="0">
    <w:p w:rsidR="00E92DE4" w:rsidRDefault="00E92DE4" w:rsidP="00D05666">
      <w:r>
        <w:continuationSeparator/>
      </w:r>
    </w:p>
  </w:footnote>
  <w:footnote w:type="continuationNotice" w:id="1">
    <w:p w:rsidR="00E92DE4" w:rsidRDefault="00E92DE4">
      <w:pPr>
        <w:spacing w:after="0" w:line="240" w:lineRule="auto"/>
      </w:pPr>
    </w:p>
  </w:footnote>
  <w:footnote w:id="2">
    <w:p w:rsidR="00520DDB" w:rsidRDefault="00520DDB" w:rsidP="00520DDB">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520DDB" w:rsidRDefault="00520DDB" w:rsidP="00520DDB">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6F45"/>
    <w:multiLevelType w:val="hybridMultilevel"/>
    <w:tmpl w:val="2BDE581E"/>
    <w:lvl w:ilvl="0" w:tplc="FE3C04A2">
      <w:start w:val="1"/>
      <w:numFmt w:val="decimal"/>
      <w:lvlText w:val="%1."/>
      <w:lvlJc w:val="left"/>
      <w:pPr>
        <w:ind w:left="444" w:hanging="360"/>
      </w:pPr>
      <w:rPr>
        <w:rFonts w:ascii="TimesLT" w:hAnsi="TimesLT" w:hint="default"/>
        <w:i w:val="0"/>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0429D0"/>
    <w:multiLevelType w:val="hybridMultilevel"/>
    <w:tmpl w:val="AF4A1594"/>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4005E5"/>
    <w:multiLevelType w:val="multilevel"/>
    <w:tmpl w:val="CB6EC254"/>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strike w:val="0"/>
      </w:rPr>
    </w:lvl>
    <w:lvl w:ilvl="2">
      <w:start w:val="1"/>
      <w:numFmt w:val="decimal"/>
      <w:isLgl/>
      <w:lvlText w:val="%1.%2.%3."/>
      <w:lvlJc w:val="left"/>
      <w:pPr>
        <w:ind w:left="2422" w:hanging="720"/>
      </w:pPr>
      <w:rPr>
        <w:rFonts w:ascii="Times New Roman" w:hAnsi="Times New Roman" w:cs="Times New Roman" w:hint="default"/>
        <w:b w:val="0"/>
        <w:bCs/>
      </w:rPr>
    </w:lvl>
    <w:lvl w:ilvl="3">
      <w:start w:val="1"/>
      <w:numFmt w:val="decimal"/>
      <w:isLgl/>
      <w:lvlText w:val="%1.%2.%3.%4."/>
      <w:lvlJc w:val="left"/>
      <w:pPr>
        <w:ind w:left="1713" w:hanging="720"/>
      </w:pPr>
      <w:rPr>
        <w:rFonts w:ascii="Times New Roman" w:hAnsi="Times New Roman" w:cs="Times New Roman" w:hint="default"/>
        <w:color w:val="auto"/>
      </w:rPr>
    </w:lvl>
    <w:lvl w:ilvl="4">
      <w:start w:val="1"/>
      <w:numFmt w:val="decimal"/>
      <w:isLgl/>
      <w:lvlText w:val="%1.%2.%3.%4.%5."/>
      <w:lvlJc w:val="left"/>
      <w:pPr>
        <w:ind w:left="263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D1F651E"/>
    <w:multiLevelType w:val="multilevel"/>
    <w:tmpl w:val="68B211B0"/>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68B211B0"/>
    <w:lvl w:ilvl="0">
      <w:start w:val="1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CF07DCD"/>
    <w:multiLevelType w:val="hybridMultilevel"/>
    <w:tmpl w:val="7590A7C2"/>
    <w:lvl w:ilvl="0" w:tplc="470AD7CE">
      <w:start w:val="2"/>
      <w:numFmt w:val="bullet"/>
      <w:lvlText w:val="-"/>
      <w:lvlJc w:val="left"/>
      <w:pPr>
        <w:ind w:left="1070" w:hanging="360"/>
      </w:pPr>
      <w:rPr>
        <w:rFonts w:ascii="Times New Roman" w:eastAsiaTheme="minorEastAsia"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2"/>
  </w:num>
  <w:num w:numId="3">
    <w:abstractNumId w:val="13"/>
  </w:num>
  <w:num w:numId="4">
    <w:abstractNumId w:val="16"/>
  </w:num>
  <w:num w:numId="5">
    <w:abstractNumId w:val="12"/>
  </w:num>
  <w:num w:numId="6">
    <w:abstractNumId w:val="22"/>
  </w:num>
  <w:num w:numId="7">
    <w:abstractNumId w:val="20"/>
  </w:num>
  <w:num w:numId="8">
    <w:abstractNumId w:val="1"/>
  </w:num>
  <w:num w:numId="9">
    <w:abstractNumId w:val="21"/>
  </w:num>
  <w:num w:numId="10">
    <w:abstractNumId w:val="19"/>
  </w:num>
  <w:num w:numId="11">
    <w:abstractNumId w:val="15"/>
  </w:num>
  <w:num w:numId="12">
    <w:abstractNumId w:val="7"/>
  </w:num>
  <w:num w:numId="13">
    <w:abstractNumId w:val="11"/>
  </w:num>
  <w:num w:numId="14">
    <w:abstractNumId w:val="17"/>
  </w:num>
  <w:num w:numId="15">
    <w:abstractNumId w:val="3"/>
  </w:num>
  <w:num w:numId="16">
    <w:abstractNumId w:val="5"/>
  </w:num>
  <w:num w:numId="17">
    <w:abstractNumId w:val="9"/>
  </w:num>
  <w:num w:numId="18">
    <w:abstractNumId w:val="8"/>
  </w:num>
  <w:num w:numId="19">
    <w:abstractNumId w:val="18"/>
  </w:num>
  <w:num w:numId="20">
    <w:abstractNumId w:val="14"/>
  </w:num>
  <w:num w:numId="21">
    <w:abstractNumId w:val="4"/>
  </w:num>
  <w:num w:numId="22">
    <w:abstractNumId w:val="0"/>
  </w:num>
  <w:num w:numId="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B7"/>
    <w:rsid w:val="00011887"/>
    <w:rsid w:val="00011A8D"/>
    <w:rsid w:val="00011B40"/>
    <w:rsid w:val="00012892"/>
    <w:rsid w:val="00012BE7"/>
    <w:rsid w:val="000133D6"/>
    <w:rsid w:val="00013DF0"/>
    <w:rsid w:val="00013EF1"/>
    <w:rsid w:val="00013FF6"/>
    <w:rsid w:val="000147DD"/>
    <w:rsid w:val="00014A61"/>
    <w:rsid w:val="00015C75"/>
    <w:rsid w:val="00015FC9"/>
    <w:rsid w:val="0001618D"/>
    <w:rsid w:val="0001658B"/>
    <w:rsid w:val="0001670E"/>
    <w:rsid w:val="00016FDD"/>
    <w:rsid w:val="00017009"/>
    <w:rsid w:val="00017256"/>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8DE"/>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919"/>
    <w:rsid w:val="0008241E"/>
    <w:rsid w:val="00082F6A"/>
    <w:rsid w:val="0008369A"/>
    <w:rsid w:val="0008436A"/>
    <w:rsid w:val="000851E4"/>
    <w:rsid w:val="00085259"/>
    <w:rsid w:val="00085478"/>
    <w:rsid w:val="00085609"/>
    <w:rsid w:val="000859C8"/>
    <w:rsid w:val="00085E6E"/>
    <w:rsid w:val="00086C16"/>
    <w:rsid w:val="00086D57"/>
    <w:rsid w:val="00086DDB"/>
    <w:rsid w:val="00087211"/>
    <w:rsid w:val="000873A9"/>
    <w:rsid w:val="000874C3"/>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C4"/>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4FC2"/>
    <w:rsid w:val="000B51DF"/>
    <w:rsid w:val="000B5255"/>
    <w:rsid w:val="000B685D"/>
    <w:rsid w:val="000B69C0"/>
    <w:rsid w:val="000B7223"/>
    <w:rsid w:val="000C006A"/>
    <w:rsid w:val="000C02F3"/>
    <w:rsid w:val="000C19CB"/>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5E"/>
    <w:rsid w:val="000D5C58"/>
    <w:rsid w:val="000D5F0C"/>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578"/>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845"/>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8A"/>
    <w:rsid w:val="00147A63"/>
    <w:rsid w:val="00147A8C"/>
    <w:rsid w:val="0015065F"/>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813"/>
    <w:rsid w:val="001609D9"/>
    <w:rsid w:val="00160A4A"/>
    <w:rsid w:val="0016381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155"/>
    <w:rsid w:val="0017277D"/>
    <w:rsid w:val="00172D53"/>
    <w:rsid w:val="00173ACB"/>
    <w:rsid w:val="00173E9D"/>
    <w:rsid w:val="001741F9"/>
    <w:rsid w:val="00174A3E"/>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B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46D"/>
    <w:rsid w:val="001E76C7"/>
    <w:rsid w:val="001E7896"/>
    <w:rsid w:val="001E7E24"/>
    <w:rsid w:val="001F04C1"/>
    <w:rsid w:val="001F15A0"/>
    <w:rsid w:val="001F1D6C"/>
    <w:rsid w:val="001F1DB6"/>
    <w:rsid w:val="001F1FB1"/>
    <w:rsid w:val="001F2168"/>
    <w:rsid w:val="001F284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A33"/>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EBF"/>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11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4F"/>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A04"/>
    <w:rsid w:val="00294B97"/>
    <w:rsid w:val="00294BA3"/>
    <w:rsid w:val="00294BE3"/>
    <w:rsid w:val="002955C5"/>
    <w:rsid w:val="002960E2"/>
    <w:rsid w:val="002970CF"/>
    <w:rsid w:val="00297490"/>
    <w:rsid w:val="002974D4"/>
    <w:rsid w:val="002A00F8"/>
    <w:rsid w:val="002A1EB6"/>
    <w:rsid w:val="002A25D9"/>
    <w:rsid w:val="002A3B3E"/>
    <w:rsid w:val="002A3C89"/>
    <w:rsid w:val="002A43AA"/>
    <w:rsid w:val="002A4AC9"/>
    <w:rsid w:val="002A4FD8"/>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12A"/>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9AB"/>
    <w:rsid w:val="002F7A04"/>
    <w:rsid w:val="002F7B28"/>
    <w:rsid w:val="002F7D23"/>
    <w:rsid w:val="00300FEF"/>
    <w:rsid w:val="00301185"/>
    <w:rsid w:val="00301B49"/>
    <w:rsid w:val="0030230E"/>
    <w:rsid w:val="003025DB"/>
    <w:rsid w:val="0030313E"/>
    <w:rsid w:val="00303C2A"/>
    <w:rsid w:val="00303D02"/>
    <w:rsid w:val="003049FC"/>
    <w:rsid w:val="00304E45"/>
    <w:rsid w:val="0030547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559"/>
    <w:rsid w:val="00317AC3"/>
    <w:rsid w:val="00320115"/>
    <w:rsid w:val="00321802"/>
    <w:rsid w:val="00321A79"/>
    <w:rsid w:val="00321B1F"/>
    <w:rsid w:val="0032266C"/>
    <w:rsid w:val="003232C3"/>
    <w:rsid w:val="00324073"/>
    <w:rsid w:val="003241B0"/>
    <w:rsid w:val="003241B4"/>
    <w:rsid w:val="00324229"/>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001"/>
    <w:rsid w:val="00384F5A"/>
    <w:rsid w:val="00385D49"/>
    <w:rsid w:val="00386E76"/>
    <w:rsid w:val="003903FB"/>
    <w:rsid w:val="00390B20"/>
    <w:rsid w:val="0039109A"/>
    <w:rsid w:val="0039114B"/>
    <w:rsid w:val="0039183A"/>
    <w:rsid w:val="00391FE7"/>
    <w:rsid w:val="0039299B"/>
    <w:rsid w:val="00393698"/>
    <w:rsid w:val="0039371E"/>
    <w:rsid w:val="00394C27"/>
    <w:rsid w:val="0039597E"/>
    <w:rsid w:val="00396CB4"/>
    <w:rsid w:val="003977D0"/>
    <w:rsid w:val="00397803"/>
    <w:rsid w:val="00397DB3"/>
    <w:rsid w:val="003A00F1"/>
    <w:rsid w:val="003A050E"/>
    <w:rsid w:val="003A050F"/>
    <w:rsid w:val="003A0CAA"/>
    <w:rsid w:val="003A0DDE"/>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9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FF5"/>
    <w:rsid w:val="003E4314"/>
    <w:rsid w:val="003E436D"/>
    <w:rsid w:val="003E4AC7"/>
    <w:rsid w:val="003E4DB9"/>
    <w:rsid w:val="003E51C1"/>
    <w:rsid w:val="003E5BDD"/>
    <w:rsid w:val="003E6626"/>
    <w:rsid w:val="003E664F"/>
    <w:rsid w:val="003E70D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876"/>
    <w:rsid w:val="00421D7D"/>
    <w:rsid w:val="00422EEB"/>
    <w:rsid w:val="00424668"/>
    <w:rsid w:val="0042470D"/>
    <w:rsid w:val="00424B94"/>
    <w:rsid w:val="00424C4C"/>
    <w:rsid w:val="004252AF"/>
    <w:rsid w:val="0042578B"/>
    <w:rsid w:val="004257A5"/>
    <w:rsid w:val="00425CFB"/>
    <w:rsid w:val="00425F9B"/>
    <w:rsid w:val="0042788E"/>
    <w:rsid w:val="00427D7B"/>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FFB"/>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90"/>
    <w:rsid w:val="00472910"/>
    <w:rsid w:val="00472F7A"/>
    <w:rsid w:val="00472F8C"/>
    <w:rsid w:val="0047399D"/>
    <w:rsid w:val="00473DA9"/>
    <w:rsid w:val="004745B4"/>
    <w:rsid w:val="0047522C"/>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3F1"/>
    <w:rsid w:val="00493E55"/>
    <w:rsid w:val="0049538A"/>
    <w:rsid w:val="00495F71"/>
    <w:rsid w:val="00496EFB"/>
    <w:rsid w:val="00497851"/>
    <w:rsid w:val="0049788B"/>
    <w:rsid w:val="00497DF3"/>
    <w:rsid w:val="004A01F5"/>
    <w:rsid w:val="004A0401"/>
    <w:rsid w:val="004A0C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3FF"/>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1AD"/>
    <w:rsid w:val="004C53C3"/>
    <w:rsid w:val="004C606C"/>
    <w:rsid w:val="004C67A2"/>
    <w:rsid w:val="004C7DC4"/>
    <w:rsid w:val="004C7E0B"/>
    <w:rsid w:val="004C7E53"/>
    <w:rsid w:val="004D017C"/>
    <w:rsid w:val="004D070C"/>
    <w:rsid w:val="004D0DE6"/>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1D"/>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E9"/>
    <w:rsid w:val="004F6F4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DB"/>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21"/>
    <w:rsid w:val="005321FB"/>
    <w:rsid w:val="0053254A"/>
    <w:rsid w:val="005332CF"/>
    <w:rsid w:val="005334CF"/>
    <w:rsid w:val="00533865"/>
    <w:rsid w:val="00533C4A"/>
    <w:rsid w:val="005346BB"/>
    <w:rsid w:val="00535763"/>
    <w:rsid w:val="005357BB"/>
    <w:rsid w:val="005368F1"/>
    <w:rsid w:val="005377B5"/>
    <w:rsid w:val="005379E7"/>
    <w:rsid w:val="00537A4A"/>
    <w:rsid w:val="00540094"/>
    <w:rsid w:val="00540482"/>
    <w:rsid w:val="005404A6"/>
    <w:rsid w:val="00540743"/>
    <w:rsid w:val="00540C9A"/>
    <w:rsid w:val="0054132A"/>
    <w:rsid w:val="005415E4"/>
    <w:rsid w:val="00541BC4"/>
    <w:rsid w:val="005420ED"/>
    <w:rsid w:val="00542A74"/>
    <w:rsid w:val="00543248"/>
    <w:rsid w:val="00543AE0"/>
    <w:rsid w:val="005440AA"/>
    <w:rsid w:val="005448A6"/>
    <w:rsid w:val="005464B7"/>
    <w:rsid w:val="00546A2F"/>
    <w:rsid w:val="00547265"/>
    <w:rsid w:val="00547443"/>
    <w:rsid w:val="005505A6"/>
    <w:rsid w:val="005505BF"/>
    <w:rsid w:val="0055195C"/>
    <w:rsid w:val="00551B0D"/>
    <w:rsid w:val="00551FA7"/>
    <w:rsid w:val="00553286"/>
    <w:rsid w:val="00553E2C"/>
    <w:rsid w:val="00553F96"/>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85A"/>
    <w:rsid w:val="00597972"/>
    <w:rsid w:val="005979E9"/>
    <w:rsid w:val="00597C34"/>
    <w:rsid w:val="005A0791"/>
    <w:rsid w:val="005A07D8"/>
    <w:rsid w:val="005A195F"/>
    <w:rsid w:val="005A2704"/>
    <w:rsid w:val="005A2AC1"/>
    <w:rsid w:val="005A2B07"/>
    <w:rsid w:val="005A2C0E"/>
    <w:rsid w:val="005A349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42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75"/>
    <w:rsid w:val="00611FA4"/>
    <w:rsid w:val="00612434"/>
    <w:rsid w:val="00612CE6"/>
    <w:rsid w:val="00612DA3"/>
    <w:rsid w:val="00612EDD"/>
    <w:rsid w:val="00612FBA"/>
    <w:rsid w:val="00614A7B"/>
    <w:rsid w:val="00614FF2"/>
    <w:rsid w:val="006158E4"/>
    <w:rsid w:val="006158FB"/>
    <w:rsid w:val="00615C08"/>
    <w:rsid w:val="0061733E"/>
    <w:rsid w:val="0061741C"/>
    <w:rsid w:val="0061785B"/>
    <w:rsid w:val="006207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F05"/>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9FB"/>
    <w:rsid w:val="00664184"/>
    <w:rsid w:val="00664C39"/>
    <w:rsid w:val="0066500F"/>
    <w:rsid w:val="00665508"/>
    <w:rsid w:val="0066593D"/>
    <w:rsid w:val="00665D82"/>
    <w:rsid w:val="00665F7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14"/>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14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78"/>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A82"/>
    <w:rsid w:val="006C7FA2"/>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5E8"/>
    <w:rsid w:val="007117A7"/>
    <w:rsid w:val="007128D8"/>
    <w:rsid w:val="007128DA"/>
    <w:rsid w:val="00712D41"/>
    <w:rsid w:val="0071379D"/>
    <w:rsid w:val="00713C6F"/>
    <w:rsid w:val="00714305"/>
    <w:rsid w:val="007152B7"/>
    <w:rsid w:val="007160DA"/>
    <w:rsid w:val="0071650A"/>
    <w:rsid w:val="0071679C"/>
    <w:rsid w:val="00716F5E"/>
    <w:rsid w:val="0071721A"/>
    <w:rsid w:val="00717339"/>
    <w:rsid w:val="00717724"/>
    <w:rsid w:val="00717909"/>
    <w:rsid w:val="00717A95"/>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03"/>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B9D"/>
    <w:rsid w:val="00755F3B"/>
    <w:rsid w:val="007560A1"/>
    <w:rsid w:val="007566CB"/>
    <w:rsid w:val="0075678B"/>
    <w:rsid w:val="00757947"/>
    <w:rsid w:val="00757968"/>
    <w:rsid w:val="007620BE"/>
    <w:rsid w:val="0076216E"/>
    <w:rsid w:val="0076284D"/>
    <w:rsid w:val="00762B52"/>
    <w:rsid w:val="007630E3"/>
    <w:rsid w:val="00764CFF"/>
    <w:rsid w:val="00764F6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8FC"/>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F07"/>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F1B"/>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77"/>
    <w:rsid w:val="008040CB"/>
    <w:rsid w:val="008043C9"/>
    <w:rsid w:val="008047A6"/>
    <w:rsid w:val="00804D0F"/>
    <w:rsid w:val="00804F45"/>
    <w:rsid w:val="008055AB"/>
    <w:rsid w:val="0080573E"/>
    <w:rsid w:val="00805D63"/>
    <w:rsid w:val="00806044"/>
    <w:rsid w:val="00806116"/>
    <w:rsid w:val="00806360"/>
    <w:rsid w:val="008078BD"/>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A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B24"/>
    <w:rsid w:val="008540C3"/>
    <w:rsid w:val="0085443F"/>
    <w:rsid w:val="00855F05"/>
    <w:rsid w:val="008563C3"/>
    <w:rsid w:val="0085681A"/>
    <w:rsid w:val="00856832"/>
    <w:rsid w:val="00856CFA"/>
    <w:rsid w:val="008576A8"/>
    <w:rsid w:val="00857DE3"/>
    <w:rsid w:val="008601A5"/>
    <w:rsid w:val="0086067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474"/>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75"/>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4C"/>
    <w:rsid w:val="008B6389"/>
    <w:rsid w:val="008B6A96"/>
    <w:rsid w:val="008B6B87"/>
    <w:rsid w:val="008B6C07"/>
    <w:rsid w:val="008B7377"/>
    <w:rsid w:val="008B786C"/>
    <w:rsid w:val="008C0019"/>
    <w:rsid w:val="008C0424"/>
    <w:rsid w:val="008C07E7"/>
    <w:rsid w:val="008C0807"/>
    <w:rsid w:val="008C0A0F"/>
    <w:rsid w:val="008C0CD5"/>
    <w:rsid w:val="008C1A42"/>
    <w:rsid w:val="008C1D31"/>
    <w:rsid w:val="008C1E31"/>
    <w:rsid w:val="008C230B"/>
    <w:rsid w:val="008C23CE"/>
    <w:rsid w:val="008C2A3F"/>
    <w:rsid w:val="008C37E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0A"/>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6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0FB"/>
    <w:rsid w:val="00923A02"/>
    <w:rsid w:val="00924445"/>
    <w:rsid w:val="00925348"/>
    <w:rsid w:val="00925B89"/>
    <w:rsid w:val="009265B6"/>
    <w:rsid w:val="009266E8"/>
    <w:rsid w:val="00927957"/>
    <w:rsid w:val="00927DE7"/>
    <w:rsid w:val="00927FB2"/>
    <w:rsid w:val="00927FFC"/>
    <w:rsid w:val="009302A6"/>
    <w:rsid w:val="0093049E"/>
    <w:rsid w:val="00930569"/>
    <w:rsid w:val="00931518"/>
    <w:rsid w:val="00931E5B"/>
    <w:rsid w:val="00931F19"/>
    <w:rsid w:val="009323DD"/>
    <w:rsid w:val="0093261C"/>
    <w:rsid w:val="00934599"/>
    <w:rsid w:val="00934EAB"/>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858"/>
    <w:rsid w:val="0095203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1C"/>
    <w:rsid w:val="009700A8"/>
    <w:rsid w:val="009705ED"/>
    <w:rsid w:val="00970624"/>
    <w:rsid w:val="009706D5"/>
    <w:rsid w:val="00970BA8"/>
    <w:rsid w:val="00971170"/>
    <w:rsid w:val="00971356"/>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9C0"/>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DC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AFB"/>
    <w:rsid w:val="009C7D51"/>
    <w:rsid w:val="009D02CC"/>
    <w:rsid w:val="009D03EB"/>
    <w:rsid w:val="009D08A3"/>
    <w:rsid w:val="009D0C3F"/>
    <w:rsid w:val="009D0DC5"/>
    <w:rsid w:val="009D1038"/>
    <w:rsid w:val="009D184C"/>
    <w:rsid w:val="009D2F13"/>
    <w:rsid w:val="009D2F4F"/>
    <w:rsid w:val="009D483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3"/>
    <w:rsid w:val="00A00765"/>
    <w:rsid w:val="00A01B3A"/>
    <w:rsid w:val="00A0216C"/>
    <w:rsid w:val="00A021C2"/>
    <w:rsid w:val="00A02524"/>
    <w:rsid w:val="00A028CC"/>
    <w:rsid w:val="00A02F10"/>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28"/>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A00"/>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AF"/>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0D"/>
    <w:rsid w:val="00A63571"/>
    <w:rsid w:val="00A637A9"/>
    <w:rsid w:val="00A63C55"/>
    <w:rsid w:val="00A63C9A"/>
    <w:rsid w:val="00A64641"/>
    <w:rsid w:val="00A646E1"/>
    <w:rsid w:val="00A649F1"/>
    <w:rsid w:val="00A6570E"/>
    <w:rsid w:val="00A65A55"/>
    <w:rsid w:val="00A65B5C"/>
    <w:rsid w:val="00A65CD9"/>
    <w:rsid w:val="00A6625B"/>
    <w:rsid w:val="00A663A0"/>
    <w:rsid w:val="00A66FDF"/>
    <w:rsid w:val="00A67567"/>
    <w:rsid w:val="00A704CD"/>
    <w:rsid w:val="00A70D62"/>
    <w:rsid w:val="00A70DAE"/>
    <w:rsid w:val="00A70DC3"/>
    <w:rsid w:val="00A70E68"/>
    <w:rsid w:val="00A71BA0"/>
    <w:rsid w:val="00A728AD"/>
    <w:rsid w:val="00A73BF7"/>
    <w:rsid w:val="00A744AD"/>
    <w:rsid w:val="00A747AC"/>
    <w:rsid w:val="00A74977"/>
    <w:rsid w:val="00A74B22"/>
    <w:rsid w:val="00A74B37"/>
    <w:rsid w:val="00A74C2E"/>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2DA"/>
    <w:rsid w:val="00A83F3F"/>
    <w:rsid w:val="00A84166"/>
    <w:rsid w:val="00A84566"/>
    <w:rsid w:val="00A84687"/>
    <w:rsid w:val="00A84D66"/>
    <w:rsid w:val="00A854AB"/>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59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76"/>
    <w:rsid w:val="00AD5069"/>
    <w:rsid w:val="00AD51F7"/>
    <w:rsid w:val="00AD56F4"/>
    <w:rsid w:val="00AD57B1"/>
    <w:rsid w:val="00AD5BC5"/>
    <w:rsid w:val="00AD5DD1"/>
    <w:rsid w:val="00AD6119"/>
    <w:rsid w:val="00AD6A9B"/>
    <w:rsid w:val="00AD7D83"/>
    <w:rsid w:val="00AE0668"/>
    <w:rsid w:val="00AE0C44"/>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C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013"/>
    <w:rsid w:val="00B1096B"/>
    <w:rsid w:val="00B1123C"/>
    <w:rsid w:val="00B123E4"/>
    <w:rsid w:val="00B12512"/>
    <w:rsid w:val="00B12BF6"/>
    <w:rsid w:val="00B1388F"/>
    <w:rsid w:val="00B14544"/>
    <w:rsid w:val="00B149EA"/>
    <w:rsid w:val="00B157D6"/>
    <w:rsid w:val="00B16159"/>
    <w:rsid w:val="00B16562"/>
    <w:rsid w:val="00B166BC"/>
    <w:rsid w:val="00B16A0B"/>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E86"/>
    <w:rsid w:val="00B30554"/>
    <w:rsid w:val="00B3055F"/>
    <w:rsid w:val="00B3068F"/>
    <w:rsid w:val="00B30979"/>
    <w:rsid w:val="00B30AC8"/>
    <w:rsid w:val="00B30CEA"/>
    <w:rsid w:val="00B31908"/>
    <w:rsid w:val="00B31D3E"/>
    <w:rsid w:val="00B31D5E"/>
    <w:rsid w:val="00B3233B"/>
    <w:rsid w:val="00B3287D"/>
    <w:rsid w:val="00B33394"/>
    <w:rsid w:val="00B33EAC"/>
    <w:rsid w:val="00B343BB"/>
    <w:rsid w:val="00B34FE6"/>
    <w:rsid w:val="00B3551C"/>
    <w:rsid w:val="00B359A7"/>
    <w:rsid w:val="00B35FC1"/>
    <w:rsid w:val="00B368D9"/>
    <w:rsid w:val="00B3699E"/>
    <w:rsid w:val="00B3711A"/>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E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339"/>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C59"/>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9"/>
    <w:rsid w:val="00B91FB8"/>
    <w:rsid w:val="00B923E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1AE"/>
    <w:rsid w:val="00C462EE"/>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F42"/>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DB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5F"/>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2A0"/>
    <w:rsid w:val="00CA1743"/>
    <w:rsid w:val="00CA1AE6"/>
    <w:rsid w:val="00CA237E"/>
    <w:rsid w:val="00CA4139"/>
    <w:rsid w:val="00CA42C1"/>
    <w:rsid w:val="00CA47CB"/>
    <w:rsid w:val="00CA5166"/>
    <w:rsid w:val="00CA64E1"/>
    <w:rsid w:val="00CA77FA"/>
    <w:rsid w:val="00CB0633"/>
    <w:rsid w:val="00CB1979"/>
    <w:rsid w:val="00CB1BFC"/>
    <w:rsid w:val="00CB1C73"/>
    <w:rsid w:val="00CB20ED"/>
    <w:rsid w:val="00CB21ED"/>
    <w:rsid w:val="00CB3C1E"/>
    <w:rsid w:val="00CB3E24"/>
    <w:rsid w:val="00CB3E81"/>
    <w:rsid w:val="00CB447B"/>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DB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8DE"/>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4"/>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07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69E"/>
    <w:rsid w:val="00D14BB3"/>
    <w:rsid w:val="00D1501C"/>
    <w:rsid w:val="00D1581F"/>
    <w:rsid w:val="00D159D2"/>
    <w:rsid w:val="00D1609F"/>
    <w:rsid w:val="00D1611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06E"/>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CC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7A7"/>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328"/>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D9"/>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58"/>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F3F"/>
    <w:rsid w:val="00E042BB"/>
    <w:rsid w:val="00E04697"/>
    <w:rsid w:val="00E04919"/>
    <w:rsid w:val="00E05E2D"/>
    <w:rsid w:val="00E069E3"/>
    <w:rsid w:val="00E076BB"/>
    <w:rsid w:val="00E101B8"/>
    <w:rsid w:val="00E10741"/>
    <w:rsid w:val="00E1109E"/>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182"/>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A1"/>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869"/>
    <w:rsid w:val="00E50D81"/>
    <w:rsid w:val="00E50F51"/>
    <w:rsid w:val="00E50F94"/>
    <w:rsid w:val="00E52B67"/>
    <w:rsid w:val="00E53CA2"/>
    <w:rsid w:val="00E53E12"/>
    <w:rsid w:val="00E54362"/>
    <w:rsid w:val="00E54BE2"/>
    <w:rsid w:val="00E55E1A"/>
    <w:rsid w:val="00E56031"/>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9B9"/>
    <w:rsid w:val="00E670F8"/>
    <w:rsid w:val="00E67CF1"/>
    <w:rsid w:val="00E70076"/>
    <w:rsid w:val="00E70410"/>
    <w:rsid w:val="00E7043E"/>
    <w:rsid w:val="00E71890"/>
    <w:rsid w:val="00E729B9"/>
    <w:rsid w:val="00E75068"/>
    <w:rsid w:val="00E76292"/>
    <w:rsid w:val="00E76434"/>
    <w:rsid w:val="00E76A3A"/>
    <w:rsid w:val="00E77D11"/>
    <w:rsid w:val="00E80EDE"/>
    <w:rsid w:val="00E81505"/>
    <w:rsid w:val="00E81709"/>
    <w:rsid w:val="00E81834"/>
    <w:rsid w:val="00E818E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E4"/>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7C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00"/>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EF"/>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74"/>
    <w:rsid w:val="00F02806"/>
    <w:rsid w:val="00F02B98"/>
    <w:rsid w:val="00F02C2E"/>
    <w:rsid w:val="00F03222"/>
    <w:rsid w:val="00F032A4"/>
    <w:rsid w:val="00F03537"/>
    <w:rsid w:val="00F03EE0"/>
    <w:rsid w:val="00F043D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30C"/>
    <w:rsid w:val="00F30240"/>
    <w:rsid w:val="00F302A5"/>
    <w:rsid w:val="00F308B9"/>
    <w:rsid w:val="00F30AA8"/>
    <w:rsid w:val="00F31B00"/>
    <w:rsid w:val="00F32018"/>
    <w:rsid w:val="00F32DE5"/>
    <w:rsid w:val="00F332DC"/>
    <w:rsid w:val="00F33516"/>
    <w:rsid w:val="00F33852"/>
    <w:rsid w:val="00F33A43"/>
    <w:rsid w:val="00F34532"/>
    <w:rsid w:val="00F346E3"/>
    <w:rsid w:val="00F34725"/>
    <w:rsid w:val="00F3525D"/>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3D4"/>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278"/>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49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36C"/>
    <w:rsid w:val="00FE4654"/>
    <w:rsid w:val="00FE4E65"/>
    <w:rsid w:val="00FE5735"/>
    <w:rsid w:val="00FE6998"/>
    <w:rsid w:val="00FE6EC7"/>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76C855"/>
  <w15:chartTrackingRefBased/>
  <w15:docId w15:val="{6E83C587-5EE4-438B-A8A7-7BE63E252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A2C0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27D7B"/>
    <w:pPr>
      <w:tabs>
        <w:tab w:val="right" w:leader="dot" w:pos="9962"/>
      </w:tabs>
      <w:spacing w:after="0"/>
      <w:ind w:left="220"/>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113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DF690C9B-D030-431A-B9BB-71A8C3756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20520</Words>
  <Characters>11697</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9</cp:revision>
  <dcterms:created xsi:type="dcterms:W3CDTF">2025-09-02T06:47:00Z</dcterms:created>
  <dcterms:modified xsi:type="dcterms:W3CDTF">2025-09-02T11:38:00Z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